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B1" w:rsidRDefault="00815C76" w:rsidP="006875B1">
      <w:pPr>
        <w:pStyle w:val="a4"/>
        <w:rPr>
          <w:sz w:val="56"/>
          <w:szCs w:val="56"/>
          <w:lang w:val="bg-BG"/>
        </w:rPr>
      </w:pPr>
      <w:r w:rsidRPr="00815C76">
        <w:t xml:space="preserve">        </w:t>
      </w:r>
      <w:r w:rsidRPr="00815C76">
        <w:rPr>
          <w:lang w:val="bg-BG"/>
        </w:rPr>
        <w:t xml:space="preserve"> </w:t>
      </w:r>
      <w:r w:rsidR="006875B1">
        <w:rPr>
          <w:lang w:val="bg-BG"/>
        </w:rPr>
        <w:t xml:space="preserve">          У с т а в</w:t>
      </w:r>
      <w:r w:rsidRPr="00815C76">
        <w:rPr>
          <w:lang w:val="bg-BG"/>
        </w:rPr>
        <w:t xml:space="preserve">  </w:t>
      </w:r>
      <w:r>
        <w:rPr>
          <w:lang w:val="bg-BG"/>
        </w:rPr>
        <w:t xml:space="preserve">                                  </w:t>
      </w:r>
      <w:r w:rsidR="005B5DFF">
        <w:rPr>
          <w:lang w:val="bg-BG"/>
        </w:rPr>
        <w:t xml:space="preserve">                    </w:t>
      </w:r>
      <w:r>
        <w:rPr>
          <w:lang w:val="bg-BG"/>
        </w:rPr>
        <w:t xml:space="preserve"> </w:t>
      </w:r>
      <w:r w:rsidR="006875B1">
        <w:rPr>
          <w:lang w:val="bg-BG"/>
        </w:rPr>
        <w:t xml:space="preserve">       </w:t>
      </w:r>
    </w:p>
    <w:p w:rsidR="00815C76" w:rsidRPr="006875B1" w:rsidRDefault="005B5DFF" w:rsidP="006875B1">
      <w:pPr>
        <w:pStyle w:val="a4"/>
        <w:rPr>
          <w:sz w:val="56"/>
          <w:szCs w:val="56"/>
          <w:lang w:val="bg-BG"/>
        </w:rPr>
      </w:pPr>
      <w:r>
        <w:rPr>
          <w:lang w:val="bg-BG"/>
        </w:rPr>
        <w:t>на Народно Читалище „СВЕТЛИНА-1904г”с.Варненци</w:t>
      </w:r>
    </w:p>
    <w:p w:rsidR="005B5DFF" w:rsidRDefault="005B5DFF" w:rsidP="006875B1">
      <w:pPr>
        <w:pStyle w:val="a4"/>
        <w:rPr>
          <w:rFonts w:ascii="Arial Narrow" w:hAnsi="Arial Narrow"/>
          <w:sz w:val="32"/>
          <w:szCs w:val="32"/>
          <w:lang w:val="bg-BG"/>
        </w:rPr>
      </w:pPr>
      <w:r>
        <w:rPr>
          <w:lang w:val="bg-BG"/>
        </w:rPr>
        <w:t>ул.”Тутракан” №2,община Тутракан,област Силистра</w:t>
      </w:r>
      <w:r>
        <w:rPr>
          <w:sz w:val="32"/>
          <w:szCs w:val="32"/>
          <w:lang w:val="bg-BG"/>
        </w:rPr>
        <w:t xml:space="preserve"> </w:t>
      </w:r>
      <w:r w:rsidRPr="005B5DFF">
        <w:rPr>
          <w:rFonts w:ascii="Arial Narrow" w:hAnsi="Arial Narrow"/>
          <w:sz w:val="32"/>
          <w:szCs w:val="32"/>
          <w:lang w:val="bg-BG"/>
        </w:rPr>
        <w:t>Народните читалища са първите и най стари организирани структури</w:t>
      </w:r>
      <w:r>
        <w:rPr>
          <w:rFonts w:ascii="Arial Narrow" w:hAnsi="Arial Narrow"/>
          <w:sz w:val="32"/>
          <w:szCs w:val="32"/>
          <w:lang w:val="bg-BG"/>
        </w:rPr>
        <w:t xml:space="preserve"> на гражданското общество в България. </w:t>
      </w:r>
      <w:r w:rsidRPr="005B5DFF">
        <w:rPr>
          <w:rFonts w:ascii="Arial Narrow" w:hAnsi="Arial Narrow"/>
          <w:sz w:val="32"/>
          <w:szCs w:val="32"/>
          <w:lang w:val="bg-BG"/>
        </w:rPr>
        <w:t>Читалищата  са припознати от Българското общество като устойчиви културни институции,които имат мисия за съхранение и развитие на традиционните ценности на нацията.</w:t>
      </w:r>
    </w:p>
    <w:p w:rsidR="005B5DFF" w:rsidRPr="006875B1" w:rsidRDefault="005B5DFF" w:rsidP="005B5DFF">
      <w:pPr>
        <w:ind w:left="-426" w:right="-143"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875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6200" w:rsidRPr="006875B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B6200" w:rsidRPr="006875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="00093AF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</w:t>
      </w:r>
      <w:r w:rsidRPr="00687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75B1">
        <w:rPr>
          <w:rFonts w:ascii="Times New Roman" w:hAnsi="Times New Roman" w:cs="Times New Roman"/>
          <w:b/>
          <w:sz w:val="28"/>
          <w:szCs w:val="28"/>
        </w:rPr>
        <w:t>I.</w:t>
      </w:r>
      <w:r w:rsidR="004B6200" w:rsidRPr="006875B1">
        <w:rPr>
          <w:rFonts w:ascii="Times New Roman" w:hAnsi="Times New Roman" w:cs="Times New Roman"/>
          <w:b/>
          <w:sz w:val="28"/>
          <w:szCs w:val="28"/>
          <w:lang w:val="bg-BG"/>
        </w:rPr>
        <w:t>ГЛАВА ПЪРВА.ОБЩИ ПОЛОЖЕНИЯ.</w:t>
      </w:r>
      <w:proofErr w:type="gramEnd"/>
    </w:p>
    <w:p w:rsidR="00B23512" w:rsidRPr="006875B1" w:rsidRDefault="00B23512" w:rsidP="005B5DFF">
      <w:pPr>
        <w:ind w:left="-426" w:right="-143" w:firstLine="0"/>
        <w:rPr>
          <w:rFonts w:ascii="Arial" w:hAnsi="Arial" w:cs="Arial"/>
          <w:b/>
          <w:sz w:val="28"/>
          <w:szCs w:val="28"/>
          <w:lang w:val="bg-BG"/>
        </w:rPr>
      </w:pPr>
      <w:r w:rsidRPr="006875B1">
        <w:rPr>
          <w:rFonts w:ascii="Arial" w:hAnsi="Arial" w:cs="Arial"/>
          <w:b/>
          <w:sz w:val="28"/>
          <w:szCs w:val="28"/>
          <w:lang w:val="bg-BG"/>
        </w:rPr>
        <w:t xml:space="preserve">  Чл. 1. С този устав се урежда учредяването,устройството,</w:t>
      </w:r>
    </w:p>
    <w:p w:rsidR="00B23512" w:rsidRPr="006875B1" w:rsidRDefault="00B23512" w:rsidP="00B23512">
      <w:pPr>
        <w:spacing w:after="360"/>
        <w:ind w:left="-426" w:right="-143" w:firstLine="0"/>
        <w:rPr>
          <w:rFonts w:ascii="Arial" w:hAnsi="Arial" w:cs="Arial"/>
          <w:b/>
          <w:sz w:val="28"/>
          <w:szCs w:val="28"/>
          <w:lang w:val="bg-BG"/>
        </w:rPr>
      </w:pPr>
      <w:r w:rsidRPr="006875B1">
        <w:rPr>
          <w:rFonts w:ascii="Arial" w:hAnsi="Arial" w:cs="Arial"/>
          <w:b/>
          <w:sz w:val="28"/>
          <w:szCs w:val="28"/>
          <w:lang w:val="bg-BG"/>
        </w:rPr>
        <w:t>управлението,дейността,имуществото,финансирането,издръжка и прекратяването на Народно читалище”Светлина-1904г” с.Варненци.</w:t>
      </w:r>
    </w:p>
    <w:p w:rsidR="00B23512" w:rsidRPr="006875B1" w:rsidRDefault="006875B1" w:rsidP="00B23512">
      <w:pPr>
        <w:spacing w:after="360"/>
        <w:ind w:left="-426" w:right="-143" w:firstLine="0"/>
        <w:rPr>
          <w:rFonts w:ascii="Arial" w:hAnsi="Arial" w:cs="Arial"/>
          <w:b/>
          <w:sz w:val="28"/>
          <w:szCs w:val="28"/>
          <w:lang w:val="bg-BG"/>
        </w:rPr>
      </w:pPr>
      <w:r w:rsidRPr="006875B1">
        <w:rPr>
          <w:rFonts w:ascii="Arial" w:hAnsi="Arial" w:cs="Arial"/>
          <w:b/>
          <w:sz w:val="28"/>
          <w:szCs w:val="28"/>
          <w:lang w:val="bg-BG"/>
        </w:rPr>
        <w:t>Чл.2.(1)Народно Читалище „С</w:t>
      </w:r>
      <w:r w:rsidR="00B23512" w:rsidRPr="006875B1">
        <w:rPr>
          <w:rFonts w:ascii="Arial" w:hAnsi="Arial" w:cs="Arial"/>
          <w:b/>
          <w:sz w:val="28"/>
          <w:szCs w:val="28"/>
          <w:lang w:val="bg-BG"/>
        </w:rPr>
        <w:t xml:space="preserve">ветлина-1904г” с.Варненци </w:t>
      </w:r>
      <w:r w:rsidRPr="006875B1">
        <w:rPr>
          <w:rFonts w:ascii="Arial" w:hAnsi="Arial" w:cs="Arial"/>
          <w:b/>
          <w:sz w:val="28"/>
          <w:szCs w:val="28"/>
          <w:lang w:val="bg-BG"/>
        </w:rPr>
        <w:t>е традиционно</w:t>
      </w:r>
    </w:p>
    <w:p w:rsidR="006875B1" w:rsidRPr="006875B1" w:rsidRDefault="006875B1" w:rsidP="006875B1">
      <w:pPr>
        <w:spacing w:after="600"/>
        <w:ind w:left="-426" w:right="-143" w:firstLine="0"/>
        <w:rPr>
          <w:rFonts w:ascii="Arial" w:hAnsi="Arial" w:cs="Arial"/>
          <w:b/>
          <w:sz w:val="28"/>
          <w:szCs w:val="28"/>
          <w:lang w:val="bg-BG"/>
        </w:rPr>
      </w:pPr>
      <w:r w:rsidRPr="006875B1">
        <w:rPr>
          <w:rFonts w:ascii="Arial" w:hAnsi="Arial" w:cs="Arial"/>
          <w:b/>
          <w:sz w:val="28"/>
          <w:szCs w:val="28"/>
          <w:lang w:val="bg-BG"/>
        </w:rPr>
        <w:t>самоуправляващо се културно-просветно сдружение на жителите от с.Варненци,което изпълнява и държавни културно-просветни задачи.</w:t>
      </w:r>
    </w:p>
    <w:p w:rsidR="006875B1" w:rsidRDefault="006875B1" w:rsidP="006875B1">
      <w:pPr>
        <w:spacing w:after="600"/>
        <w:ind w:left="-426" w:right="-143" w:firstLine="0"/>
        <w:rPr>
          <w:rFonts w:ascii="Arial" w:hAnsi="Arial" w:cs="Arial"/>
          <w:b/>
          <w:sz w:val="28"/>
          <w:szCs w:val="28"/>
          <w:lang w:val="bg-BG"/>
        </w:rPr>
      </w:pPr>
      <w:r w:rsidRPr="006875B1">
        <w:rPr>
          <w:rFonts w:ascii="Arial" w:hAnsi="Arial" w:cs="Arial"/>
          <w:b/>
          <w:sz w:val="28"/>
          <w:szCs w:val="28"/>
          <w:lang w:val="bg-BG"/>
        </w:rPr>
        <w:t xml:space="preserve">В неговата дейност могат да участват всички физически лица без ограничения и </w:t>
      </w:r>
      <w:r w:rsidR="00D73769" w:rsidRPr="006875B1">
        <w:rPr>
          <w:rFonts w:ascii="Arial" w:hAnsi="Arial" w:cs="Arial"/>
          <w:b/>
          <w:sz w:val="28"/>
          <w:szCs w:val="28"/>
          <w:lang w:val="bg-BG"/>
        </w:rPr>
        <w:t>без оглед</w:t>
      </w:r>
      <w:r w:rsidRPr="006875B1">
        <w:rPr>
          <w:rFonts w:ascii="Arial" w:hAnsi="Arial" w:cs="Arial"/>
          <w:b/>
          <w:sz w:val="28"/>
          <w:szCs w:val="28"/>
          <w:lang w:val="bg-BG"/>
        </w:rPr>
        <w:t xml:space="preserve"> на възраст,пол,политически и религиозни възгледи и  етническо самосъзнание. </w:t>
      </w:r>
    </w:p>
    <w:p w:rsidR="007823AF" w:rsidRDefault="007823AF" w:rsidP="006875B1">
      <w:pPr>
        <w:spacing w:after="600"/>
        <w:ind w:left="-42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</w:rPr>
        <w:lastRenderedPageBreak/>
        <w:t>(2)</w:t>
      </w:r>
      <w:r>
        <w:rPr>
          <w:rFonts w:ascii="Arial" w:hAnsi="Arial" w:cs="Arial"/>
          <w:b/>
          <w:sz w:val="28"/>
          <w:szCs w:val="28"/>
          <w:lang w:val="bg-BG"/>
        </w:rPr>
        <w:t xml:space="preserve"> Читалището е юридическо лице с нестопанска цел с наименование „СВЕТЛИНА-1904г”.То е създадено и функционира на основание на Закона за народните читалища,Закона за юридическите лица с нестопанска цел и този устав.</w:t>
      </w:r>
    </w:p>
    <w:p w:rsidR="007823AF" w:rsidRDefault="007823AF" w:rsidP="006875B1">
      <w:pPr>
        <w:spacing w:after="600"/>
        <w:ind w:left="-42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</w:rPr>
        <w:t>(3)</w:t>
      </w:r>
      <w:r>
        <w:rPr>
          <w:rFonts w:ascii="Arial" w:hAnsi="Arial" w:cs="Arial"/>
          <w:b/>
          <w:sz w:val="28"/>
          <w:szCs w:val="28"/>
          <w:lang w:val="bg-BG"/>
        </w:rPr>
        <w:t xml:space="preserve">Народно читалище „Светлина-1904г”има за седалище с.Варненци,община Тутракан,където се намира и адреса на управлението му: </w:t>
      </w:r>
      <w:proofErr w:type="spellStart"/>
      <w:r>
        <w:rPr>
          <w:rFonts w:ascii="Arial" w:hAnsi="Arial" w:cs="Arial"/>
          <w:b/>
          <w:sz w:val="28"/>
          <w:szCs w:val="28"/>
          <w:lang w:val="bg-BG"/>
        </w:rPr>
        <w:t>обл</w:t>
      </w:r>
      <w:proofErr w:type="spellEnd"/>
      <w:r>
        <w:rPr>
          <w:rFonts w:ascii="Arial" w:hAnsi="Arial" w:cs="Arial"/>
          <w:b/>
          <w:sz w:val="28"/>
          <w:szCs w:val="28"/>
          <w:lang w:val="bg-BG"/>
        </w:rPr>
        <w:t>.Силистра,общ.Тутракан,с.Варненци,ул.”Тутракан”№2</w:t>
      </w:r>
    </w:p>
    <w:p w:rsidR="0082244B" w:rsidRDefault="0082244B" w:rsidP="006875B1">
      <w:pPr>
        <w:spacing w:after="600"/>
        <w:ind w:left="-42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Чл.3</w:t>
      </w:r>
      <w:r>
        <w:rPr>
          <w:rFonts w:ascii="Arial" w:hAnsi="Arial" w:cs="Arial"/>
          <w:b/>
          <w:sz w:val="28"/>
          <w:szCs w:val="28"/>
        </w:rPr>
        <w:t>(1)</w:t>
      </w:r>
      <w:r>
        <w:rPr>
          <w:rFonts w:ascii="Arial" w:hAnsi="Arial" w:cs="Arial"/>
          <w:b/>
          <w:sz w:val="28"/>
          <w:szCs w:val="28"/>
          <w:lang w:val="bg-BG"/>
        </w:rPr>
        <w:t>Целта на читалището е задоволява потребностите на местното население,свързани със:</w:t>
      </w:r>
    </w:p>
    <w:p w:rsidR="0082244B" w:rsidRDefault="0082244B" w:rsidP="0082244B">
      <w:pPr>
        <w:pStyle w:val="ab"/>
        <w:numPr>
          <w:ilvl w:val="0"/>
          <w:numId w:val="1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Развитие и </w:t>
      </w:r>
      <w:r w:rsidR="00093AF2">
        <w:rPr>
          <w:rFonts w:ascii="Arial" w:hAnsi="Arial" w:cs="Arial"/>
          <w:b/>
          <w:sz w:val="28"/>
          <w:szCs w:val="28"/>
          <w:lang w:val="bg-BG"/>
        </w:rPr>
        <w:t xml:space="preserve">обогатяване </w:t>
      </w:r>
      <w:r>
        <w:rPr>
          <w:rFonts w:ascii="Arial" w:hAnsi="Arial" w:cs="Arial"/>
          <w:b/>
          <w:sz w:val="28"/>
          <w:szCs w:val="28"/>
          <w:lang w:val="bg-BG"/>
        </w:rPr>
        <w:t xml:space="preserve"> на културния живот,социалната и образователна дейност в с.Варненци;</w:t>
      </w:r>
    </w:p>
    <w:p w:rsidR="0082244B" w:rsidRDefault="0082244B" w:rsidP="0082244B">
      <w:pPr>
        <w:pStyle w:val="ab"/>
        <w:numPr>
          <w:ilvl w:val="0"/>
          <w:numId w:val="1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Запазване на обичаите и традициите на български народ;</w:t>
      </w:r>
    </w:p>
    <w:p w:rsidR="0082244B" w:rsidRDefault="0082244B" w:rsidP="0082244B">
      <w:pPr>
        <w:pStyle w:val="ab"/>
        <w:numPr>
          <w:ilvl w:val="0"/>
          <w:numId w:val="1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Разширяване на знанията на гражданите и приобщаването им към ценностите и постиженията на науката ,изкуството и културата;</w:t>
      </w:r>
    </w:p>
    <w:p w:rsidR="0082244B" w:rsidRDefault="0082244B" w:rsidP="0082244B">
      <w:pPr>
        <w:pStyle w:val="ab"/>
        <w:numPr>
          <w:ilvl w:val="0"/>
          <w:numId w:val="1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Възпитаване и утвърждаване на националното самосъзнание;</w:t>
      </w:r>
    </w:p>
    <w:p w:rsidR="0082244B" w:rsidRDefault="0082244B" w:rsidP="0082244B">
      <w:pPr>
        <w:pStyle w:val="ab"/>
        <w:numPr>
          <w:ilvl w:val="0"/>
          <w:numId w:val="1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Осигуряване на достъп до информация;</w:t>
      </w:r>
    </w:p>
    <w:p w:rsidR="0082244B" w:rsidRDefault="0082244B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(2) За постигане на целта по ал.1 ,читалището извършва следните основни дейности:</w:t>
      </w:r>
    </w:p>
    <w:p w:rsidR="0082244B" w:rsidRDefault="0082244B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1.Урежда  и поддържа библиотека,читалня,фото,фоно,</w:t>
      </w:r>
      <w:proofErr w:type="spellStart"/>
      <w:r>
        <w:rPr>
          <w:rFonts w:ascii="Arial" w:hAnsi="Arial" w:cs="Arial"/>
          <w:b/>
          <w:sz w:val="28"/>
          <w:szCs w:val="28"/>
          <w:lang w:val="bg-BG"/>
        </w:rPr>
        <w:t>филмо</w:t>
      </w:r>
      <w:proofErr w:type="spellEnd"/>
      <w:r>
        <w:rPr>
          <w:rFonts w:ascii="Arial" w:hAnsi="Arial" w:cs="Arial"/>
          <w:b/>
          <w:sz w:val="28"/>
          <w:szCs w:val="28"/>
          <w:lang w:val="bg-BG"/>
        </w:rPr>
        <w:t xml:space="preserve"> и /или видеотека;</w:t>
      </w:r>
    </w:p>
    <w:p w:rsidR="005E47DF" w:rsidRDefault="005E47DF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2.Създава и поддържа електронни информационни мрежи;</w:t>
      </w:r>
    </w:p>
    <w:p w:rsidR="005E47DF" w:rsidRDefault="005E47DF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3.Предоставя компютърни и интернет услуги на населението;</w:t>
      </w:r>
    </w:p>
    <w:p w:rsidR="005E47DF" w:rsidRDefault="005E47DF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4.развива и подпомага любителското художествено творчество;</w:t>
      </w:r>
    </w:p>
    <w:p w:rsidR="005E47DF" w:rsidRDefault="005E47DF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5. организира школи,кръжоци,курсове,клубове,кино и видео показ,празненства,концерти,чествания и младежки дейности;</w:t>
      </w:r>
    </w:p>
    <w:p w:rsidR="005E47DF" w:rsidRDefault="00093AF2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6. Събира и разпростр</w:t>
      </w:r>
      <w:r w:rsidR="005E47DF">
        <w:rPr>
          <w:rFonts w:ascii="Arial" w:hAnsi="Arial" w:cs="Arial"/>
          <w:b/>
          <w:sz w:val="28"/>
          <w:szCs w:val="28"/>
          <w:lang w:val="bg-BG"/>
        </w:rPr>
        <w:t>анява знания за родния край;</w:t>
      </w:r>
    </w:p>
    <w:p w:rsidR="005E47DF" w:rsidRDefault="005E47DF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7. Създава ,съхранява и популяризира музейни и други сбирки,</w:t>
      </w:r>
      <w:r w:rsidR="00093AF2">
        <w:rPr>
          <w:rFonts w:ascii="Arial" w:hAnsi="Arial" w:cs="Arial"/>
          <w:b/>
          <w:sz w:val="28"/>
          <w:szCs w:val="28"/>
          <w:lang w:val="bg-BG"/>
        </w:rPr>
        <w:t>съгласно</w:t>
      </w:r>
      <w:r>
        <w:rPr>
          <w:rFonts w:ascii="Arial" w:hAnsi="Arial" w:cs="Arial"/>
          <w:b/>
          <w:sz w:val="28"/>
          <w:szCs w:val="28"/>
          <w:lang w:val="bg-BG"/>
        </w:rPr>
        <w:t xml:space="preserve"> Закона за културното наследство;</w:t>
      </w:r>
    </w:p>
    <w:p w:rsidR="005E47DF" w:rsidRDefault="005E47DF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8.Извършва допълнителни дейности и услуги,свързани с предмета на основната му дейност,които не противоречат на Закона на народните читалища,Закона за юридическите лица с нестопанска цел и този устав,като използва приходите от тях за постигане на определените в устава му цели.</w:t>
      </w:r>
    </w:p>
    <w:p w:rsidR="005E47DF" w:rsidRDefault="005E47DF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Народно Читалище „Светлина-1904г” с.Варненци –НЕ РАЗПРЕДЕЛЯ ПЕЧАЛБА!</w:t>
      </w:r>
    </w:p>
    <w:p w:rsidR="005E47DF" w:rsidRDefault="005E47DF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9. Народно Читалище „Светлина-1904г” с.Варненци може да участва в читалищни сдружения за постигане на целите,които си е поставило.</w:t>
      </w:r>
      <w:r w:rsidR="00640E83">
        <w:rPr>
          <w:rFonts w:ascii="Arial" w:hAnsi="Arial" w:cs="Arial"/>
          <w:b/>
          <w:sz w:val="28"/>
          <w:szCs w:val="28"/>
          <w:lang w:val="bg-BG"/>
        </w:rPr>
        <w:t xml:space="preserve">   </w:t>
      </w:r>
    </w:p>
    <w:p w:rsidR="00640E83" w:rsidRDefault="00640E83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  <w:lang w:val="bg-BG"/>
        </w:rPr>
        <w:t xml:space="preserve"> II ГЛАВА ВТОРА.УЧРЕДЯВАНЕ/ПРЕОБРАЗУВАНЕ/.</w:t>
      </w:r>
    </w:p>
    <w:p w:rsidR="00640E83" w:rsidRDefault="00640E83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 4. (1)”Читалища могат да учредят8преобразуват/ най малко 50 дееспособни физически лица за селата, или 150 дееспособни физически лица за градовете,които вземат решение  на учредително събрание.</w:t>
      </w:r>
    </w:p>
    <w:p w:rsidR="00640E83" w:rsidRDefault="00640E83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    (2) Учредително събрание приема устава на читалището и избира неговите органи.Уставът урежда:</w:t>
      </w:r>
    </w:p>
    <w:p w:rsidR="00640E83" w:rsidRDefault="00640E83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1.наименованието;</w:t>
      </w:r>
    </w:p>
    <w:p w:rsidR="00640E83" w:rsidRDefault="00640E83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2.седалището;</w:t>
      </w:r>
    </w:p>
    <w:p w:rsidR="00640E83" w:rsidRDefault="00640E83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3.целите;</w:t>
      </w:r>
    </w:p>
    <w:p w:rsidR="00640E83" w:rsidRDefault="00640E83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4.източниците на финансиране;</w:t>
      </w:r>
    </w:p>
    <w:p w:rsidR="00640E83" w:rsidRDefault="00640E83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5.органите на управление и контрол,техните правомощия,начина на избирането им,реда за свикването им и за вземане на решения;</w:t>
      </w:r>
    </w:p>
    <w:p w:rsidR="00DE5FF9" w:rsidRDefault="00640E83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6.начина за приемане на членове и прекратяване на членството,както и реда за определяне на членския внос.</w:t>
      </w:r>
    </w:p>
    <w:p w:rsidR="00640E83" w:rsidRDefault="00DE5FF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ЧЛ.5 (1) Читалището </w:t>
      </w:r>
      <w:r w:rsidR="00D73769">
        <w:rPr>
          <w:rFonts w:ascii="Arial" w:hAnsi="Arial" w:cs="Arial"/>
          <w:b/>
          <w:sz w:val="28"/>
          <w:szCs w:val="28"/>
          <w:lang w:val="bg-BG"/>
        </w:rPr>
        <w:t>придобива</w:t>
      </w:r>
      <w:r>
        <w:rPr>
          <w:rFonts w:ascii="Arial" w:hAnsi="Arial" w:cs="Arial"/>
          <w:b/>
          <w:sz w:val="28"/>
          <w:szCs w:val="28"/>
          <w:lang w:val="bg-BG"/>
        </w:rPr>
        <w:t xml:space="preserve"> качеството на юридическо лице с вписването му  в регистъра на организациите с нестопанска цел на окръжния съд, в</w:t>
      </w:r>
      <w:r w:rsidR="00640E83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 xml:space="preserve"> чийто район е седалището на читалището/Силистра/</w:t>
      </w:r>
    </w:p>
    <w:p w:rsidR="00DE5FF9" w:rsidRDefault="00DE5FF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(2)</w:t>
      </w:r>
      <w:r>
        <w:rPr>
          <w:rFonts w:ascii="Arial" w:hAnsi="Arial" w:cs="Arial"/>
          <w:b/>
          <w:sz w:val="28"/>
          <w:szCs w:val="28"/>
          <w:lang w:val="bg-BG"/>
        </w:rPr>
        <w:t xml:space="preserve"> В писването на читалищата в регистъра на окръжния съд </w:t>
      </w:r>
      <w:r w:rsidR="00D73769">
        <w:rPr>
          <w:rFonts w:ascii="Arial" w:hAnsi="Arial" w:cs="Arial"/>
          <w:b/>
          <w:sz w:val="28"/>
          <w:szCs w:val="28"/>
          <w:lang w:val="bg-BG"/>
        </w:rPr>
        <w:t xml:space="preserve">се </w:t>
      </w:r>
      <w:proofErr w:type="gramStart"/>
      <w:r w:rsidR="00D73769">
        <w:rPr>
          <w:rFonts w:ascii="Arial" w:hAnsi="Arial" w:cs="Arial"/>
          <w:b/>
          <w:sz w:val="28"/>
          <w:szCs w:val="28"/>
          <w:lang w:val="bg-BG"/>
        </w:rPr>
        <w:t>извършва</w:t>
      </w:r>
      <w:r>
        <w:rPr>
          <w:rFonts w:ascii="Arial" w:hAnsi="Arial" w:cs="Arial"/>
          <w:b/>
          <w:sz w:val="28"/>
          <w:szCs w:val="28"/>
          <w:lang w:val="bg-BG"/>
        </w:rPr>
        <w:t xml:space="preserve">  без</w:t>
      </w:r>
      <w:proofErr w:type="gramEnd"/>
      <w:r>
        <w:rPr>
          <w:rFonts w:ascii="Arial" w:hAnsi="Arial" w:cs="Arial"/>
          <w:b/>
          <w:sz w:val="28"/>
          <w:szCs w:val="28"/>
          <w:lang w:val="bg-BG"/>
        </w:rPr>
        <w:t xml:space="preserve"> такси по писмена молба от настоятелството,към която се прилагат:</w:t>
      </w:r>
    </w:p>
    <w:p w:rsidR="00DE5FF9" w:rsidRDefault="00DE5FF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1. протокол  от учредително събрание;</w:t>
      </w:r>
    </w:p>
    <w:p w:rsidR="00DE5FF9" w:rsidRDefault="00DE5FF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2.уставът на читалището ,подписан от учредителите;</w:t>
      </w:r>
    </w:p>
    <w:p w:rsidR="00DE5FF9" w:rsidRDefault="00DE5FF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3.нотариално заверен образец от подписа на лицето,представляващо читалището и валидният печат на читалището.</w:t>
      </w:r>
    </w:p>
    <w:p w:rsidR="00DE5FF9" w:rsidRDefault="00DE5FF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(3) В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регистъра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се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вписват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DE5FF9" w:rsidRDefault="00DE5FF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1.наименованието и седалището на читалището и източникът на първоначалното му  финансиране;</w:t>
      </w:r>
    </w:p>
    <w:p w:rsidR="00DE5FF9" w:rsidRDefault="00DE5FF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2. уставът;</w:t>
      </w:r>
    </w:p>
    <w:p w:rsidR="00DE5FF9" w:rsidRDefault="00DE5FF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3.имената на членовете на настоятелството и на проверителната комисия на читалището;</w:t>
      </w:r>
    </w:p>
    <w:p w:rsidR="00510F99" w:rsidRDefault="00510F9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4.името и длъжността на лицето,което представлява читалището;</w:t>
      </w:r>
    </w:p>
    <w:p w:rsidR="00510F99" w:rsidRDefault="00510F9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5.настъпилите промени по т.1- 4.</w:t>
      </w:r>
    </w:p>
    <w:p w:rsidR="00510F99" w:rsidRDefault="00510F9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(3) Всяка промяна в обстоятелствата по чл.3 трябва да бъде заявена в 14- дневен срок от  възникването й.</w:t>
      </w:r>
    </w:p>
    <w:p w:rsidR="00510F99" w:rsidRDefault="00510F9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     </w:t>
      </w:r>
    </w:p>
    <w:p w:rsidR="00510F99" w:rsidRDefault="00510F9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    III .  ГЛАВА ТРЕТА.  ЧЛЕНСТВО  В  ЧИТАЛИЩЕТО.</w:t>
      </w:r>
    </w:p>
    <w:p w:rsidR="00510F99" w:rsidRDefault="00510F9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ЧЛ.6. Членството в читалището е свободно за всички дееспособни граждани без ограничения,щом те работят за постигане на целите на читалището и защитават неговите интереси.</w:t>
      </w:r>
    </w:p>
    <w:p w:rsidR="00510F99" w:rsidRDefault="00510F9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Чл.7. </w:t>
      </w:r>
      <w:r>
        <w:rPr>
          <w:rFonts w:ascii="Arial" w:hAnsi="Arial" w:cs="Arial"/>
          <w:b/>
          <w:sz w:val="28"/>
          <w:szCs w:val="28"/>
        </w:rPr>
        <w:t>(1)</w:t>
      </w:r>
      <w:r>
        <w:rPr>
          <w:rFonts w:ascii="Arial" w:hAnsi="Arial" w:cs="Arial"/>
          <w:b/>
          <w:sz w:val="28"/>
          <w:szCs w:val="28"/>
          <w:lang w:val="bg-BG"/>
        </w:rPr>
        <w:t xml:space="preserve"> Членовете на читалището </w:t>
      </w:r>
      <w:proofErr w:type="gramStart"/>
      <w:r>
        <w:rPr>
          <w:rFonts w:ascii="Arial" w:hAnsi="Arial" w:cs="Arial"/>
          <w:b/>
          <w:sz w:val="28"/>
          <w:szCs w:val="28"/>
          <w:lang w:val="bg-BG"/>
        </w:rPr>
        <w:t>са :</w:t>
      </w:r>
      <w:proofErr w:type="gramEnd"/>
      <w:r>
        <w:rPr>
          <w:rFonts w:ascii="Arial" w:hAnsi="Arial" w:cs="Arial"/>
          <w:b/>
          <w:sz w:val="28"/>
          <w:szCs w:val="28"/>
          <w:lang w:val="bg-BG"/>
        </w:rPr>
        <w:t xml:space="preserve"> индивидуални,колективни и почетни.</w:t>
      </w:r>
    </w:p>
    <w:p w:rsidR="00510F99" w:rsidRDefault="00510F9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</w:rPr>
        <w:t xml:space="preserve">       (2)</w:t>
      </w:r>
      <w:r>
        <w:rPr>
          <w:rFonts w:ascii="Arial" w:hAnsi="Arial" w:cs="Arial"/>
          <w:b/>
          <w:sz w:val="28"/>
          <w:szCs w:val="28"/>
          <w:lang w:val="bg-BG"/>
        </w:rPr>
        <w:t>Индивидуалните членове на читалището са българските граждани.Те са действителни и спомагателни:</w:t>
      </w:r>
    </w:p>
    <w:p w:rsidR="00510F99" w:rsidRDefault="00510F99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1.Действителни индивидуални членове на читалището могат да бъдат всички дееспособни,непоставени под запрещение лица навършили 18години,които участват в дейност</w:t>
      </w:r>
      <w:r w:rsidR="001C702E">
        <w:rPr>
          <w:rFonts w:ascii="Arial" w:hAnsi="Arial" w:cs="Arial"/>
          <w:b/>
          <w:sz w:val="28"/>
          <w:szCs w:val="28"/>
          <w:lang w:val="bg-BG"/>
        </w:rPr>
        <w:t>т</w:t>
      </w:r>
      <w:r>
        <w:rPr>
          <w:rFonts w:ascii="Arial" w:hAnsi="Arial" w:cs="Arial"/>
          <w:b/>
          <w:sz w:val="28"/>
          <w:szCs w:val="28"/>
          <w:lang w:val="bg-BG"/>
        </w:rPr>
        <w:t>а</w:t>
      </w:r>
      <w:r w:rsidR="001C702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>на читалището,редовно плащат членски внос,определен с решение на Общото събрание и имат право да избират и да бъдат избрани в неговите органи.</w:t>
      </w:r>
    </w:p>
    <w:p w:rsidR="00C069D0" w:rsidRDefault="00C069D0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2.</w:t>
      </w:r>
      <w:r w:rsidR="001C702E">
        <w:rPr>
          <w:rFonts w:ascii="Arial" w:hAnsi="Arial" w:cs="Arial"/>
          <w:b/>
          <w:sz w:val="28"/>
          <w:szCs w:val="28"/>
          <w:lang w:val="bg-BG"/>
        </w:rPr>
        <w:t xml:space="preserve">Спомагателни </w:t>
      </w:r>
      <w:r>
        <w:rPr>
          <w:rFonts w:ascii="Arial" w:hAnsi="Arial" w:cs="Arial"/>
          <w:b/>
          <w:sz w:val="28"/>
          <w:szCs w:val="28"/>
          <w:lang w:val="bg-BG"/>
        </w:rPr>
        <w:t xml:space="preserve"> индивидуални членове на читалището са всички дееспособни ,непоставени под запрещение лица,които не  са навършили 18години и работят за постигане на целите</w:t>
      </w:r>
      <w:r w:rsidR="001C702E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 xml:space="preserve">на читалището.Те могат да бъдат освободени от плащането на членски внос или да го заплащат в намалени размери,съобразно решенията на настоятелството.Спомагателните и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 xml:space="preserve">индивидуални членове на </w:t>
      </w:r>
      <w:r>
        <w:rPr>
          <w:rFonts w:ascii="Arial" w:hAnsi="Arial" w:cs="Arial"/>
          <w:b/>
          <w:sz w:val="28"/>
          <w:szCs w:val="28"/>
          <w:lang w:val="bg-BG"/>
        </w:rPr>
        <w:lastRenderedPageBreak/>
        <w:t>читалището нямат право да избират и да бъдат избрани в органите на ръководството на читалището. Те имат право на съвещателен глас.</w:t>
      </w:r>
    </w:p>
    <w:p w:rsidR="00C069D0" w:rsidRDefault="00C069D0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</w:rPr>
        <w:t xml:space="preserve">       (3) </w:t>
      </w:r>
      <w:r>
        <w:rPr>
          <w:rFonts w:ascii="Arial" w:hAnsi="Arial" w:cs="Arial"/>
          <w:b/>
          <w:sz w:val="28"/>
          <w:szCs w:val="28"/>
          <w:lang w:val="bg-BG"/>
        </w:rPr>
        <w:t>Колективните членове съдействат за осъществяване целите на</w:t>
      </w:r>
      <w:r w:rsidR="001C702E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>читалището</w:t>
      </w:r>
      <w:proofErr w:type="gramStart"/>
      <w:r>
        <w:rPr>
          <w:rFonts w:ascii="Arial" w:hAnsi="Arial" w:cs="Arial"/>
          <w:b/>
          <w:sz w:val="28"/>
          <w:szCs w:val="28"/>
          <w:lang w:val="bg-BG"/>
        </w:rPr>
        <w:t>,под</w:t>
      </w:r>
      <w:proofErr w:type="gramEnd"/>
      <w:r w:rsidR="001C702E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 xml:space="preserve">помагат дейностите,поддържането и </w:t>
      </w:r>
      <w:r w:rsidR="00D81290">
        <w:rPr>
          <w:rFonts w:ascii="Arial" w:hAnsi="Arial" w:cs="Arial"/>
          <w:b/>
          <w:sz w:val="28"/>
          <w:szCs w:val="28"/>
          <w:lang w:val="bg-BG"/>
        </w:rPr>
        <w:t>обогатяването</w:t>
      </w:r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1C702E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>на материалната база и имат право на един глас в общото събрани</w:t>
      </w:r>
      <w:r w:rsidR="001C702E">
        <w:rPr>
          <w:rFonts w:ascii="Arial" w:hAnsi="Arial" w:cs="Arial"/>
          <w:b/>
          <w:sz w:val="28"/>
          <w:szCs w:val="28"/>
          <w:lang w:val="bg-BG"/>
        </w:rPr>
        <w:t xml:space="preserve">е. Колективни  членове могат </w:t>
      </w:r>
      <w:r>
        <w:rPr>
          <w:rFonts w:ascii="Arial" w:hAnsi="Arial" w:cs="Arial"/>
          <w:b/>
          <w:sz w:val="28"/>
          <w:szCs w:val="28"/>
          <w:lang w:val="bg-BG"/>
        </w:rPr>
        <w:t>бъдат:професионални организации;</w:t>
      </w:r>
      <w:r w:rsidR="001C702E">
        <w:rPr>
          <w:rFonts w:ascii="Arial" w:hAnsi="Arial" w:cs="Arial"/>
          <w:b/>
          <w:sz w:val="28"/>
          <w:szCs w:val="28"/>
          <w:lang w:val="bg-BG"/>
        </w:rPr>
        <w:t xml:space="preserve">стопански организации;търговски </w:t>
      </w:r>
      <w:r>
        <w:rPr>
          <w:rFonts w:ascii="Arial" w:hAnsi="Arial" w:cs="Arial"/>
          <w:b/>
          <w:sz w:val="28"/>
          <w:szCs w:val="28"/>
          <w:lang w:val="bg-BG"/>
        </w:rPr>
        <w:t>дружества;кооперации и сдружения;културно-просветни и любителски клубове и творчески колективи.</w:t>
      </w:r>
    </w:p>
    <w:p w:rsidR="00C069D0" w:rsidRDefault="00C069D0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</w:t>
      </w:r>
      <w:r w:rsidR="00463C17">
        <w:rPr>
          <w:rFonts w:ascii="Arial" w:hAnsi="Arial" w:cs="Arial"/>
          <w:b/>
          <w:sz w:val="28"/>
          <w:szCs w:val="28"/>
        </w:rPr>
        <w:t xml:space="preserve">(4)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Почетни</w:t>
      </w:r>
      <w:proofErr w:type="spellEnd"/>
      <w:r w:rsidR="00463C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членове</w:t>
      </w:r>
      <w:proofErr w:type="spellEnd"/>
      <w:r w:rsidR="00463C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могат</w:t>
      </w:r>
      <w:proofErr w:type="spellEnd"/>
      <w:r w:rsidR="00463C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да</w:t>
      </w:r>
      <w:proofErr w:type="spellEnd"/>
      <w:r w:rsidR="00463C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бъдат</w:t>
      </w:r>
      <w:proofErr w:type="spellEnd"/>
      <w:r w:rsidR="00463C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български</w:t>
      </w:r>
      <w:proofErr w:type="spellEnd"/>
      <w:r w:rsidR="00463C17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чужди</w:t>
      </w:r>
      <w:proofErr w:type="spellEnd"/>
      <w:r w:rsidR="00463C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граждани</w:t>
      </w:r>
      <w:proofErr w:type="spellEnd"/>
      <w:r w:rsidR="00463C17">
        <w:rPr>
          <w:rFonts w:ascii="Arial" w:hAnsi="Arial" w:cs="Arial"/>
          <w:b/>
          <w:sz w:val="28"/>
          <w:szCs w:val="28"/>
        </w:rPr>
        <w:t xml:space="preserve"> с </w:t>
      </w:r>
      <w:proofErr w:type="spellStart"/>
      <w:proofErr w:type="gramStart"/>
      <w:r w:rsidR="00463C17">
        <w:rPr>
          <w:rFonts w:ascii="Arial" w:hAnsi="Arial" w:cs="Arial"/>
          <w:b/>
          <w:sz w:val="28"/>
          <w:szCs w:val="28"/>
        </w:rPr>
        <w:t>изключителни</w:t>
      </w:r>
      <w:proofErr w:type="spellEnd"/>
      <w:r w:rsidR="001C702E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463C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заслуги</w:t>
      </w:r>
      <w:proofErr w:type="spellEnd"/>
      <w:proofErr w:type="gramEnd"/>
      <w:r w:rsidR="001C702E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463C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за</w:t>
      </w:r>
      <w:proofErr w:type="spellEnd"/>
      <w:r w:rsidR="001C702E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463C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3C17">
        <w:rPr>
          <w:rFonts w:ascii="Arial" w:hAnsi="Arial" w:cs="Arial"/>
          <w:b/>
          <w:sz w:val="28"/>
          <w:szCs w:val="28"/>
        </w:rPr>
        <w:t>читалището</w:t>
      </w:r>
      <w:proofErr w:type="spellEnd"/>
      <w:r w:rsidR="00463C17">
        <w:rPr>
          <w:rFonts w:ascii="Arial" w:hAnsi="Arial" w:cs="Arial"/>
          <w:b/>
          <w:sz w:val="28"/>
          <w:szCs w:val="28"/>
        </w:rPr>
        <w:t>.</w:t>
      </w:r>
    </w:p>
    <w:p w:rsidR="00463C17" w:rsidRDefault="00463C17" w:rsidP="0082244B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Чл.8. (1) Кандидатите за действителни индивидуални членове подават писмено заявление до</w:t>
      </w:r>
      <w:r w:rsidR="001C702E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>настоятелството на читалището,с което декларират,че же</w:t>
      </w:r>
      <w:r w:rsidR="001C702E">
        <w:rPr>
          <w:rFonts w:ascii="Arial" w:hAnsi="Arial" w:cs="Arial"/>
          <w:b/>
          <w:sz w:val="28"/>
          <w:szCs w:val="28"/>
          <w:lang w:val="bg-BG"/>
        </w:rPr>
        <w:t>лаят да станат членове на читал</w:t>
      </w:r>
      <w:r>
        <w:rPr>
          <w:rFonts w:ascii="Arial" w:hAnsi="Arial" w:cs="Arial"/>
          <w:b/>
          <w:sz w:val="28"/>
          <w:szCs w:val="28"/>
          <w:lang w:val="bg-BG"/>
        </w:rPr>
        <w:t>ището,че познават  и приемат устава на читалището и ще работят за постигането на неговите цели.</w:t>
      </w:r>
    </w:p>
    <w:p w:rsidR="00463C17" w:rsidRDefault="00463C17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  <w:lang w:val="bg-BG"/>
        </w:rPr>
        <w:t xml:space="preserve"> (2) Кандидатурите се гласуват на заседание на настоятелството.На члена на читалището се издават съответните документи за </w:t>
      </w:r>
      <w:proofErr w:type="spellStart"/>
      <w:r>
        <w:rPr>
          <w:rFonts w:ascii="Arial" w:hAnsi="Arial" w:cs="Arial"/>
          <w:b/>
          <w:sz w:val="28"/>
          <w:szCs w:val="28"/>
          <w:lang w:val="bg-BG"/>
        </w:rPr>
        <w:t>членст</w:t>
      </w:r>
      <w:proofErr w:type="spellEnd"/>
      <w:r>
        <w:rPr>
          <w:rFonts w:ascii="Arial" w:hAnsi="Arial" w:cs="Arial"/>
          <w:b/>
          <w:sz w:val="28"/>
          <w:szCs w:val="28"/>
        </w:rPr>
        <w:t>в</w:t>
      </w:r>
      <w:r>
        <w:rPr>
          <w:rFonts w:ascii="Arial" w:hAnsi="Arial" w:cs="Arial"/>
          <w:b/>
          <w:sz w:val="28"/>
          <w:szCs w:val="28"/>
          <w:lang w:val="bg-BG"/>
        </w:rPr>
        <w:t>о.</w:t>
      </w:r>
    </w:p>
    <w:p w:rsidR="00463C17" w:rsidRDefault="00463C17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  <w:lang w:val="bg-BG"/>
        </w:rPr>
        <w:t xml:space="preserve"> (3)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 xml:space="preserve">Приетият за действителен член на читалището плаща членски </w:t>
      </w:r>
    </w:p>
    <w:p w:rsidR="00463C17" w:rsidRDefault="00463C17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си внос по ред определен от настоятелството.</w:t>
      </w:r>
    </w:p>
    <w:p w:rsidR="00504B6E" w:rsidRDefault="00504B6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</w:p>
    <w:p w:rsidR="00463C17" w:rsidRDefault="00463C17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ЧЛ.9. </w:t>
      </w:r>
      <w:r w:rsidR="00504B6E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 xml:space="preserve">При условията на чл.11,ал3 от Закона за Народните читалища,в читалището могат да членуват колективни членове.Те се приемат по </w:t>
      </w:r>
      <w:r>
        <w:rPr>
          <w:rFonts w:ascii="Arial" w:hAnsi="Arial" w:cs="Arial"/>
          <w:b/>
          <w:sz w:val="28"/>
          <w:szCs w:val="28"/>
          <w:lang w:val="bg-BG"/>
        </w:rPr>
        <w:lastRenderedPageBreak/>
        <w:t xml:space="preserve">писмено заявление на </w:t>
      </w:r>
      <w:r w:rsidR="00A752DC">
        <w:rPr>
          <w:rFonts w:ascii="Arial" w:hAnsi="Arial" w:cs="Arial"/>
          <w:b/>
          <w:sz w:val="28"/>
          <w:szCs w:val="28"/>
          <w:lang w:val="bg-BG"/>
        </w:rPr>
        <w:t>упълномощен</w:t>
      </w:r>
      <w:r>
        <w:rPr>
          <w:rFonts w:ascii="Arial" w:hAnsi="Arial" w:cs="Arial"/>
          <w:b/>
          <w:sz w:val="28"/>
          <w:szCs w:val="28"/>
          <w:lang w:val="bg-BG"/>
        </w:rPr>
        <w:t xml:space="preserve"> представител на кандидатите за колективно членство и имат  право на един глас.</w:t>
      </w:r>
    </w:p>
    <w:p w:rsidR="00504B6E" w:rsidRDefault="00504B6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Чл.10.Колективни членове могат да бъдат:</w:t>
      </w:r>
    </w:p>
    <w:p w:rsidR="00504B6E" w:rsidRDefault="00504B6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1.професионални организации;</w:t>
      </w:r>
    </w:p>
    <w:p w:rsidR="00504B6E" w:rsidRDefault="00504B6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2.стопански организации;</w:t>
      </w:r>
    </w:p>
    <w:p w:rsidR="00504B6E" w:rsidRDefault="00504B6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3.търговски дружества;</w:t>
      </w:r>
    </w:p>
    <w:p w:rsidR="00504B6E" w:rsidRDefault="00504B6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4.кооперации и сдружения;</w:t>
      </w:r>
    </w:p>
    <w:p w:rsidR="00504B6E" w:rsidRDefault="00504B6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5.културно – просветни и любителски  клубове и творчески колективи</w:t>
      </w:r>
    </w:p>
    <w:p w:rsidR="00504B6E" w:rsidRDefault="00504B6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Чл.11. </w:t>
      </w:r>
      <w:r>
        <w:rPr>
          <w:rFonts w:ascii="Arial" w:hAnsi="Arial" w:cs="Arial"/>
          <w:b/>
          <w:sz w:val="28"/>
          <w:szCs w:val="28"/>
        </w:rPr>
        <w:t xml:space="preserve">(1) </w:t>
      </w:r>
      <w:r>
        <w:rPr>
          <w:rFonts w:ascii="Arial" w:hAnsi="Arial" w:cs="Arial"/>
          <w:b/>
          <w:sz w:val="28"/>
          <w:szCs w:val="28"/>
          <w:lang w:val="bg-BG"/>
        </w:rPr>
        <w:t>Лицата ,които имат особени заслуги към читалището се обявяват за почетни членове по решение на Общото събрание,по предложение на настоятелството или  от членове на читалището.</w:t>
      </w:r>
    </w:p>
    <w:p w:rsidR="00504B6E" w:rsidRDefault="00504B6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      (2) Н</w:t>
      </w:r>
      <w:r>
        <w:rPr>
          <w:rFonts w:ascii="Arial" w:hAnsi="Arial" w:cs="Arial"/>
          <w:b/>
          <w:sz w:val="28"/>
          <w:szCs w:val="28"/>
        </w:rPr>
        <w:t xml:space="preserve">а </w:t>
      </w:r>
      <w:proofErr w:type="spellStart"/>
      <w:r>
        <w:rPr>
          <w:rFonts w:ascii="Arial" w:hAnsi="Arial" w:cs="Arial"/>
          <w:b/>
          <w:sz w:val="28"/>
          <w:szCs w:val="28"/>
        </w:rPr>
        <w:t>лицата</w:t>
      </w:r>
      <w:proofErr w:type="spellEnd"/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предходния</w:t>
      </w:r>
      <w:proofErr w:type="spellEnd"/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член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D81290">
        <w:rPr>
          <w:rFonts w:ascii="Arial" w:hAnsi="Arial" w:cs="Arial"/>
          <w:b/>
          <w:sz w:val="28"/>
          <w:szCs w:val="28"/>
          <w:lang w:val="bg-BG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настоятелство</w:t>
      </w:r>
      <w:proofErr w:type="spellEnd"/>
      <w:r w:rsidR="00D81290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издава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съответните</w:t>
      </w:r>
      <w:proofErr w:type="spellEnd"/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удостоверения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504B6E" w:rsidRDefault="00804ABA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ЧЛ.12. (1)Членовете на читалището имат право да :</w:t>
      </w:r>
    </w:p>
    <w:p w:rsidR="00804ABA" w:rsidRDefault="00804ABA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1.участват  в управлението на читалището</w:t>
      </w:r>
    </w:p>
    <w:p w:rsidR="00804ABA" w:rsidRDefault="00804ABA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2.получават улеснен достъп до всички читалищни форми на дейност и прояви по ред  определен от настоятелството;</w:t>
      </w:r>
    </w:p>
    <w:p w:rsidR="00804ABA" w:rsidRDefault="00804ABA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3. ползват с предимство културно –просветни форми на читалището;</w:t>
      </w:r>
    </w:p>
    <w:p w:rsidR="00804ABA" w:rsidRDefault="00804ABA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4.получават всякаква информация относно на читалището и упражняват контрол върху нея.</w:t>
      </w:r>
    </w:p>
    <w:p w:rsidR="00804ABA" w:rsidRDefault="00804ABA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(2)</w:t>
      </w:r>
      <w:r>
        <w:rPr>
          <w:rFonts w:ascii="Arial" w:hAnsi="Arial" w:cs="Arial"/>
          <w:b/>
          <w:sz w:val="28"/>
          <w:szCs w:val="28"/>
          <w:lang w:val="bg-BG"/>
        </w:rPr>
        <w:t xml:space="preserve"> Членове на читалището длъжни:</w:t>
      </w:r>
    </w:p>
    <w:p w:rsidR="00804ABA" w:rsidRDefault="00804ABA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1. да спазват устава на читалището и решенията на неговите членове;</w:t>
      </w:r>
    </w:p>
    <w:p w:rsidR="00804ABA" w:rsidRDefault="00804ABA" w:rsidP="00804ABA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2.да плащат лично членски внос;</w:t>
      </w:r>
    </w:p>
    <w:p w:rsidR="00804ABA" w:rsidRPr="00804ABA" w:rsidRDefault="00804ABA" w:rsidP="00804ABA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 w:rsidRPr="00804ABA">
        <w:rPr>
          <w:rFonts w:ascii="Arial" w:hAnsi="Arial" w:cs="Arial"/>
          <w:b/>
          <w:sz w:val="28"/>
          <w:szCs w:val="28"/>
          <w:lang w:val="bg-BG"/>
        </w:rPr>
        <w:t xml:space="preserve"> 3</w:t>
      </w:r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804ABA">
        <w:rPr>
          <w:rFonts w:ascii="Arial" w:hAnsi="Arial" w:cs="Arial"/>
          <w:b/>
          <w:sz w:val="28"/>
          <w:szCs w:val="28"/>
          <w:lang w:val="bg-BG"/>
        </w:rPr>
        <w:t xml:space="preserve">.да </w:t>
      </w:r>
      <w:r>
        <w:rPr>
          <w:rFonts w:ascii="Arial" w:hAnsi="Arial" w:cs="Arial"/>
          <w:b/>
          <w:sz w:val="28"/>
          <w:szCs w:val="28"/>
          <w:lang w:val="bg-BG"/>
        </w:rPr>
        <w:t>участват в дей</w:t>
      </w:r>
      <w:r w:rsidRPr="00804ABA">
        <w:rPr>
          <w:rFonts w:ascii="Arial" w:hAnsi="Arial" w:cs="Arial"/>
          <w:b/>
          <w:sz w:val="28"/>
          <w:szCs w:val="28"/>
          <w:lang w:val="bg-BG"/>
        </w:rPr>
        <w:t>ността на читалищет</w:t>
      </w:r>
      <w:r>
        <w:rPr>
          <w:rFonts w:ascii="Arial" w:hAnsi="Arial" w:cs="Arial"/>
          <w:b/>
          <w:sz w:val="28"/>
          <w:szCs w:val="28"/>
          <w:lang w:val="bg-BG"/>
        </w:rPr>
        <w:t>о</w:t>
      </w:r>
    </w:p>
    <w:p w:rsidR="00804ABA" w:rsidRDefault="00804ABA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4.да опазват имуществото и добро име на читалището,както и да не уронват неговия престиж.</w:t>
      </w:r>
    </w:p>
    <w:p w:rsidR="00804ABA" w:rsidRPr="009B3846" w:rsidRDefault="00804ABA" w:rsidP="009B3846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</w:t>
      </w:r>
      <w:r w:rsidRPr="009B3846">
        <w:rPr>
          <w:rFonts w:ascii="Arial" w:hAnsi="Arial" w:cs="Arial"/>
          <w:b/>
          <w:sz w:val="28"/>
          <w:szCs w:val="28"/>
          <w:lang w:val="bg-BG"/>
        </w:rPr>
        <w:t>13. (1) Членството в читалището може да се прекрати с решение на общото събрание,взетос3/4 мнозинство от общия брой на членовете в същото,когато член на чита</w:t>
      </w:r>
      <w:r w:rsidR="009B3846" w:rsidRPr="009B3846">
        <w:rPr>
          <w:rFonts w:ascii="Arial" w:hAnsi="Arial" w:cs="Arial"/>
          <w:b/>
          <w:sz w:val="28"/>
          <w:szCs w:val="28"/>
          <w:lang w:val="bg-BG"/>
        </w:rPr>
        <w:t>лището нарушава грубо  настоящия устав и решенията на органите на Н.Ч.”Светлина-1904г”,или работи срещу неговите цели и интереси и му е причинил значителни вреди.</w:t>
      </w:r>
    </w:p>
    <w:p w:rsidR="009B3846" w:rsidRDefault="009B3846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</w:rPr>
        <w:t xml:space="preserve">    (2) </w:t>
      </w:r>
      <w:r>
        <w:rPr>
          <w:rFonts w:ascii="Arial" w:hAnsi="Arial" w:cs="Arial"/>
          <w:b/>
          <w:sz w:val="28"/>
          <w:szCs w:val="28"/>
          <w:lang w:val="bg-BG"/>
        </w:rPr>
        <w:t>Членството се прекратява и на основание отпадане:</w:t>
      </w:r>
    </w:p>
    <w:p w:rsidR="001C702E" w:rsidRDefault="001C702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1. при не внасяне на членски внос;</w:t>
      </w:r>
    </w:p>
    <w:p w:rsidR="001C702E" w:rsidRDefault="001C702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2. при неучастие в три последователни заседания на Общото събрание;</w:t>
      </w:r>
    </w:p>
    <w:p w:rsidR="001C702E" w:rsidRDefault="001C702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3.при системно неизпълнение на задължението за участието в дейността на читалището</w:t>
      </w:r>
    </w:p>
    <w:p w:rsidR="001C702E" w:rsidRDefault="001C702E" w:rsidP="00463C17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4. по желание на самия член с писмено заявление до настоятелството,както и при прекратяване или преобразуване на колективен член.</w:t>
      </w:r>
    </w:p>
    <w:p w:rsidR="001C702E" w:rsidRDefault="001C702E" w:rsidP="001C702E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ІV. ГЛАВА ЧЕТВЪРТА. ОРГАНИ НА УПРАВЛЕНИЕ НА ЧИТАЛИЩЕТО.</w:t>
      </w:r>
    </w:p>
    <w:p w:rsidR="001C702E" w:rsidRDefault="00A70A40" w:rsidP="001C702E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Чл.14</w:t>
      </w:r>
      <w:r w:rsidRPr="00A70A40">
        <w:rPr>
          <w:rFonts w:ascii="Arial" w:hAnsi="Arial" w:cs="Arial"/>
          <w:b/>
          <w:sz w:val="28"/>
          <w:szCs w:val="28"/>
          <w:lang w:val="bg-BG"/>
        </w:rPr>
        <w:t>. Органи</w:t>
      </w:r>
      <w:r>
        <w:rPr>
          <w:rFonts w:ascii="Arial" w:hAnsi="Arial" w:cs="Arial"/>
          <w:b/>
          <w:sz w:val="28"/>
          <w:szCs w:val="28"/>
          <w:lang w:val="bg-BG"/>
        </w:rPr>
        <w:t xml:space="preserve">  на читалището са общото събрание,настоятелство и проверителната комисия.</w:t>
      </w:r>
    </w:p>
    <w:p w:rsidR="00A70A40" w:rsidRDefault="00A70A40" w:rsidP="001C702E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Чл.15. (1) Върховен орган  на читалището се състои от всички членове на читалището,имащи право на глас.</w:t>
      </w:r>
    </w:p>
    <w:p w:rsidR="00A70A40" w:rsidRDefault="00A70A40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Чл. 16. (1) Общо събрание: </w:t>
      </w:r>
    </w:p>
    <w:p w:rsidR="00A70A40" w:rsidRDefault="00A70A40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1.</w:t>
      </w:r>
      <w:r w:rsidRPr="00A70A40">
        <w:rPr>
          <w:rFonts w:ascii="Arial" w:hAnsi="Arial" w:cs="Arial"/>
          <w:b/>
          <w:sz w:val="28"/>
          <w:szCs w:val="28"/>
          <w:lang w:val="bg-BG"/>
        </w:rPr>
        <w:t>Изменя и допълва устава;</w:t>
      </w:r>
    </w:p>
    <w:p w:rsidR="00A70A40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2. И</w:t>
      </w:r>
      <w:r w:rsidR="00A70A40">
        <w:rPr>
          <w:rFonts w:ascii="Arial" w:hAnsi="Arial" w:cs="Arial"/>
          <w:b/>
          <w:sz w:val="28"/>
          <w:szCs w:val="28"/>
          <w:lang w:val="bg-BG"/>
        </w:rPr>
        <w:t>збира и освобождава членове на  настоятелството,</w:t>
      </w:r>
    </w:p>
    <w:p w:rsidR="00A70A40" w:rsidRDefault="00A70A40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проверителната комисия и председателя;</w:t>
      </w:r>
    </w:p>
    <w:p w:rsidR="00A70A40" w:rsidRDefault="00A70A40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3. </w:t>
      </w:r>
      <w:r w:rsidR="00E52E56">
        <w:rPr>
          <w:rFonts w:ascii="Arial" w:hAnsi="Arial" w:cs="Arial"/>
          <w:b/>
          <w:sz w:val="28"/>
          <w:szCs w:val="28"/>
          <w:lang w:val="bg-BG"/>
        </w:rPr>
        <w:t>П</w:t>
      </w:r>
      <w:r>
        <w:rPr>
          <w:rFonts w:ascii="Arial" w:hAnsi="Arial" w:cs="Arial"/>
          <w:b/>
          <w:sz w:val="28"/>
          <w:szCs w:val="28"/>
          <w:lang w:val="bg-BG"/>
        </w:rPr>
        <w:t>риема вътрешните актове,необходими за организацията на дейността на читалището;</w:t>
      </w:r>
    </w:p>
    <w:p w:rsidR="00A70A40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4.И</w:t>
      </w:r>
      <w:r w:rsidR="00A70A40">
        <w:rPr>
          <w:rFonts w:ascii="Arial" w:hAnsi="Arial" w:cs="Arial"/>
          <w:b/>
          <w:sz w:val="28"/>
          <w:szCs w:val="28"/>
          <w:lang w:val="bg-BG"/>
        </w:rPr>
        <w:t>зключва членовете на читалището;</w:t>
      </w:r>
    </w:p>
    <w:p w:rsidR="00A70A40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5.О</w:t>
      </w:r>
      <w:r w:rsidR="00A70A40">
        <w:rPr>
          <w:rFonts w:ascii="Arial" w:hAnsi="Arial" w:cs="Arial"/>
          <w:b/>
          <w:sz w:val="28"/>
          <w:szCs w:val="28"/>
          <w:lang w:val="bg-BG"/>
        </w:rPr>
        <w:t>пределя основни вноски на дейността на читалището;</w:t>
      </w:r>
    </w:p>
    <w:p w:rsidR="00A70A40" w:rsidRDefault="00A70A40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6.</w:t>
      </w:r>
      <w:r w:rsidR="00E52E56">
        <w:rPr>
          <w:rFonts w:ascii="Arial" w:hAnsi="Arial" w:cs="Arial"/>
          <w:b/>
          <w:sz w:val="28"/>
          <w:szCs w:val="28"/>
          <w:lang w:val="bg-BG"/>
        </w:rPr>
        <w:t xml:space="preserve"> В</w:t>
      </w:r>
      <w:r>
        <w:rPr>
          <w:rFonts w:ascii="Arial" w:hAnsi="Arial" w:cs="Arial"/>
          <w:b/>
          <w:sz w:val="28"/>
          <w:szCs w:val="28"/>
          <w:lang w:val="bg-BG"/>
        </w:rPr>
        <w:t>зема решение за членуване или за прекратяване на членството</w:t>
      </w:r>
    </w:p>
    <w:p w:rsidR="00A70A40" w:rsidRDefault="00A70A40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в читалищно сдружение;</w:t>
      </w:r>
    </w:p>
    <w:p w:rsidR="00A70A40" w:rsidRDefault="00A70A40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7.</w:t>
      </w:r>
      <w:r w:rsidR="00E52E56">
        <w:rPr>
          <w:rFonts w:ascii="Arial" w:hAnsi="Arial" w:cs="Arial"/>
          <w:b/>
          <w:sz w:val="28"/>
          <w:szCs w:val="28"/>
          <w:lang w:val="bg-BG"/>
        </w:rPr>
        <w:t xml:space="preserve"> П</w:t>
      </w:r>
      <w:r>
        <w:rPr>
          <w:rFonts w:ascii="Arial" w:hAnsi="Arial" w:cs="Arial"/>
          <w:b/>
          <w:sz w:val="28"/>
          <w:szCs w:val="28"/>
          <w:lang w:val="bg-BG"/>
        </w:rPr>
        <w:t>риема бюджета на читалището;</w:t>
      </w:r>
    </w:p>
    <w:p w:rsidR="00A70A40" w:rsidRDefault="00A70A40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8.</w:t>
      </w:r>
      <w:r w:rsidR="00E52E56">
        <w:rPr>
          <w:rFonts w:ascii="Arial" w:hAnsi="Arial" w:cs="Arial"/>
          <w:b/>
          <w:sz w:val="28"/>
          <w:szCs w:val="28"/>
          <w:lang w:val="bg-BG"/>
        </w:rPr>
        <w:t xml:space="preserve"> Приема годишния отчет до 30март на следващата </w:t>
      </w:r>
      <w:proofErr w:type="spellStart"/>
      <w:r w:rsidR="00E52E56">
        <w:rPr>
          <w:rFonts w:ascii="Arial" w:hAnsi="Arial" w:cs="Arial"/>
          <w:b/>
          <w:sz w:val="28"/>
          <w:szCs w:val="28"/>
          <w:lang w:val="bg-BG"/>
        </w:rPr>
        <w:t>годива</w:t>
      </w:r>
      <w:proofErr w:type="spellEnd"/>
      <w:r w:rsidR="00E52E56">
        <w:rPr>
          <w:rFonts w:ascii="Arial" w:hAnsi="Arial" w:cs="Arial"/>
          <w:b/>
          <w:sz w:val="28"/>
          <w:szCs w:val="28"/>
          <w:lang w:val="bg-BG"/>
        </w:rPr>
        <w:t>;</w:t>
      </w:r>
    </w:p>
    <w:p w:rsidR="00E52E56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9.Определя размера на членския внос;</w:t>
      </w:r>
    </w:p>
    <w:p w:rsidR="00E52E56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10.Отменя решения на органи на читалището;</w:t>
      </w:r>
    </w:p>
    <w:p w:rsidR="00E52E56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11.Взема решения за откриване на клонове на читалището след </w:t>
      </w:r>
    </w:p>
    <w:p w:rsidR="00E52E56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съгласуване с  общината;</w:t>
      </w:r>
    </w:p>
    <w:p w:rsidR="00E52E56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`12.Взема решение за прекратяване на читалището;</w:t>
      </w:r>
    </w:p>
    <w:p w:rsidR="00E52E56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13.Взема решение за отнасяне  до съда на незаконосъобразни дейности на ръководството  или отделни читалищни членове</w:t>
      </w:r>
    </w:p>
    <w:p w:rsidR="00E52E56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14. Взема решения за участие на читалището в  читалищните сдружения.</w:t>
      </w:r>
    </w:p>
    <w:p w:rsidR="00E52E56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(2) Решенията на общото събрание са  задължителни за другите органи на читалището.</w:t>
      </w:r>
    </w:p>
    <w:p w:rsidR="00E52E56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</w:p>
    <w:p w:rsidR="00E52E56" w:rsidRDefault="00E52E5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 17. (1) Редовно общо събрание на читалището се свиква от настоятелството най –малко веднъж</w:t>
      </w:r>
      <w:r w:rsidR="007E0593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>годишно. Извънредно общо събрание може да бъде свикано</w:t>
      </w:r>
      <w:r w:rsidR="007E0593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 xml:space="preserve">по решение на настоятелството,по </w:t>
      </w:r>
      <w:r>
        <w:rPr>
          <w:rFonts w:ascii="Arial" w:hAnsi="Arial" w:cs="Arial"/>
          <w:b/>
          <w:sz w:val="28"/>
          <w:szCs w:val="28"/>
          <w:lang w:val="bg-BG"/>
        </w:rPr>
        <w:lastRenderedPageBreak/>
        <w:t>искане на проверителната комис</w:t>
      </w:r>
      <w:r w:rsidR="007E0593">
        <w:rPr>
          <w:rFonts w:ascii="Arial" w:hAnsi="Arial" w:cs="Arial"/>
          <w:b/>
          <w:sz w:val="28"/>
          <w:szCs w:val="28"/>
          <w:lang w:val="bg-BG"/>
        </w:rPr>
        <w:t>ия или на една трета от членовете на  читалището с право на глас. При отказ на настоятелството да свика извънредно общо събрание,до 15дни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7E0593" w:rsidRDefault="007E0593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(2) Поканата за събрание трябва да съдържа дневния ред,дата,часа и мястото на провеждането му и кой го свиква.</w:t>
      </w:r>
    </w:p>
    <w:p w:rsidR="007E0593" w:rsidRDefault="007E0593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Тя трябва да бъде получена срещу подпис или връчена не по късно от 7дни преди датата на провеждането. В същия срок на вратата на читалището и на други общодостъпни места в населеното място,трябва да бъде залепена покана за събранието.</w:t>
      </w:r>
    </w:p>
    <w:p w:rsidR="007E0593" w:rsidRDefault="007E0593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(3) Общото събрание е законно,ако присъстват най –малко половината от имащите право на глас членове на читалището.</w:t>
      </w:r>
    </w:p>
    <w:p w:rsidR="007E0593" w:rsidRDefault="007E0593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При липса на кворум събранието се отлага с един час.</w:t>
      </w:r>
    </w:p>
    <w:p w:rsidR="007E0593" w:rsidRDefault="007E0593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Тогава събранието  е законно,ако на него присъстват не по малко от една трета от членовете при редовно общо събрание</w:t>
      </w:r>
      <w:r w:rsidR="00186898">
        <w:rPr>
          <w:rFonts w:ascii="Arial" w:hAnsi="Arial" w:cs="Arial"/>
          <w:b/>
          <w:sz w:val="28"/>
          <w:szCs w:val="28"/>
          <w:lang w:val="bg-BG"/>
        </w:rPr>
        <w:t xml:space="preserve"> и не по малко от половината плюс един от членовете при извънредно общо събрание.</w:t>
      </w:r>
    </w:p>
    <w:p w:rsidR="00186898" w:rsidRDefault="00186898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(4) Решенията по чл.16,ал1,4,10,11, и 12 се вземат с мнозинство най –малко две трети от всички членове. Останалите решения се вземат с мнозинство повече от половината от присъстващите членове.</w:t>
      </w:r>
    </w:p>
    <w:p w:rsidR="00186898" w:rsidRDefault="00186898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(5) Две трети от членовете на общото събрание на народното читалище могат да  предявят иск при окръжния съд по седалището на </w:t>
      </w:r>
      <w:r>
        <w:rPr>
          <w:rFonts w:ascii="Arial" w:hAnsi="Arial" w:cs="Arial"/>
          <w:b/>
          <w:sz w:val="28"/>
          <w:szCs w:val="28"/>
          <w:lang w:val="bg-BG"/>
        </w:rPr>
        <w:lastRenderedPageBreak/>
        <w:t>читалището за отмяна на решение на общото събрание,ако то противоречи на закона или устава.</w:t>
      </w:r>
    </w:p>
    <w:p w:rsidR="00186898" w:rsidRDefault="00186898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</w:p>
    <w:p w:rsidR="00186898" w:rsidRDefault="00186898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Чл.18.(1)Изпълнителен орган на читалището </w:t>
      </w:r>
      <w:r w:rsidRPr="00186898">
        <w:rPr>
          <w:rFonts w:ascii="Arial" w:hAnsi="Arial" w:cs="Arial"/>
          <w:b/>
          <w:sz w:val="32"/>
          <w:szCs w:val="28"/>
          <w:lang w:val="bg-BG"/>
        </w:rPr>
        <w:t xml:space="preserve">е </w:t>
      </w:r>
      <w:r w:rsidRPr="00186898">
        <w:rPr>
          <w:rFonts w:ascii="Arial" w:hAnsi="Arial" w:cs="Arial"/>
          <w:b/>
          <w:sz w:val="36"/>
          <w:szCs w:val="36"/>
          <w:lang w:val="bg-BG"/>
        </w:rPr>
        <w:t>настоятелството</w:t>
      </w:r>
    </w:p>
    <w:p w:rsidR="00186898" w:rsidRDefault="00186898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Което се състои от петима членове,избрани за срок до 3години.</w:t>
      </w:r>
    </w:p>
    <w:p w:rsidR="00186898" w:rsidRDefault="00186898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Същите не трябва да имат  роднински връзки  по права  и сребърна линия до четвърта степен.</w:t>
      </w:r>
    </w:p>
    <w:p w:rsidR="00186898" w:rsidRDefault="00186898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(2) Настоятелството</w:t>
      </w:r>
      <w:r w:rsidR="001B2576">
        <w:rPr>
          <w:rFonts w:ascii="Arial" w:hAnsi="Arial" w:cs="Arial"/>
          <w:b/>
          <w:sz w:val="28"/>
          <w:szCs w:val="28"/>
          <w:lang w:val="bg-BG"/>
        </w:rPr>
        <w:t>: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1.Свиква общото събрание;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2.Осигурява изпълнението на решенията на общото събрание;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3.Подготвя и внася в общото събрание проект за бюджет на читалището и утвърждава щата му;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4. Подготвя и внася в общото събрание отчет за дейността на читалището;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5.Назначава секретаря на читалището и утвърждава длъжностната му характеристика.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(3)Настоятелството взема решение с мнозинство повече от половината от членовете си.То само определя реда на своята работа.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 19. (1) Председателят на читалището е член на настоятелството и се избира от общото събрание за срок до 3години.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   (2)Председателят: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1.организира дейността на читалището съобразно закона,устава и решенията на общото</w:t>
      </w:r>
      <w:r w:rsidR="00D7376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>събрание;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2. представлява читалището;</w:t>
      </w:r>
    </w:p>
    <w:p w:rsidR="001B2576" w:rsidRDefault="001B2576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3. свиква и ръководи заседанията на настоятелството и председател</w:t>
      </w:r>
      <w:r w:rsidR="00BF5545">
        <w:rPr>
          <w:rFonts w:ascii="Arial" w:hAnsi="Arial" w:cs="Arial"/>
          <w:b/>
          <w:sz w:val="28"/>
          <w:szCs w:val="28"/>
          <w:lang w:val="bg-BG"/>
        </w:rPr>
        <w:t>ства общото събрание;</w:t>
      </w:r>
    </w:p>
    <w:p w:rsidR="00BF5545" w:rsidRDefault="00BF5545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4. отчита дейността си пред настоятелството;</w:t>
      </w:r>
    </w:p>
    <w:p w:rsidR="00BF5545" w:rsidRDefault="00BF5545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5. сключва и прекратява трудовите договори със служителите съобразно бюджета на читалището въз основа решение на настоятелството.</w:t>
      </w:r>
    </w:p>
    <w:p w:rsidR="00BF5545" w:rsidRDefault="00BF5545" w:rsidP="00A70A40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ЧЛ.20. (1) Секретарят на читалището:</w:t>
      </w:r>
    </w:p>
    <w:p w:rsidR="00BF5545" w:rsidRDefault="00BF5545" w:rsidP="00BF5545">
      <w:pPr>
        <w:pStyle w:val="ab"/>
        <w:numPr>
          <w:ilvl w:val="0"/>
          <w:numId w:val="3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Организира изпълнението на решенията на настоятелството,включително  решенията за изпълнението на бюджета;</w:t>
      </w:r>
    </w:p>
    <w:p w:rsidR="00BF5545" w:rsidRDefault="00BF5545" w:rsidP="00BF5545">
      <w:pPr>
        <w:pStyle w:val="ab"/>
        <w:numPr>
          <w:ilvl w:val="0"/>
          <w:numId w:val="3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Организира текущата основна и допълнителна дейност;</w:t>
      </w:r>
    </w:p>
    <w:p w:rsidR="00BF5545" w:rsidRDefault="00BF5545" w:rsidP="00BF5545">
      <w:pPr>
        <w:pStyle w:val="ab"/>
        <w:numPr>
          <w:ilvl w:val="0"/>
          <w:numId w:val="3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Отговаря за работата на щатния и хонорувания персонал;</w:t>
      </w:r>
    </w:p>
    <w:p w:rsidR="00BF5545" w:rsidRDefault="00BF5545" w:rsidP="00BF5545">
      <w:pPr>
        <w:pStyle w:val="ab"/>
        <w:numPr>
          <w:ilvl w:val="0"/>
          <w:numId w:val="3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Представлява читалището заедно и по отделно с председателя.</w:t>
      </w:r>
    </w:p>
    <w:p w:rsidR="00BF5545" w:rsidRDefault="00BF5545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(2)  Секретарят не може да е в </w:t>
      </w:r>
      <w:r w:rsidR="00D73769">
        <w:rPr>
          <w:rFonts w:ascii="Arial" w:hAnsi="Arial" w:cs="Arial"/>
          <w:b/>
          <w:sz w:val="28"/>
          <w:szCs w:val="28"/>
          <w:lang w:val="bg-BG"/>
        </w:rPr>
        <w:t>роднински</w:t>
      </w:r>
      <w:r>
        <w:rPr>
          <w:rFonts w:ascii="Arial" w:hAnsi="Arial" w:cs="Arial"/>
          <w:b/>
          <w:sz w:val="28"/>
          <w:szCs w:val="28"/>
          <w:lang w:val="bg-BG"/>
        </w:rPr>
        <w:t xml:space="preserve"> връзки с членовете на настоятелството и   проверителната комисия по права и по съребрена  линия до четвърта степен,както и да  бъде съпруг /съпруга на председателя на читалището.</w:t>
      </w:r>
    </w:p>
    <w:p w:rsidR="00BF5545" w:rsidRDefault="00BF5545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ЧЛ.21.(1)Проверителната комисия се състои най малко от трима членове,избрани за срок до 3години.</w:t>
      </w:r>
    </w:p>
    <w:p w:rsidR="00BF5545" w:rsidRDefault="00F8727D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   (2)Членове на проверителната комисия не могат да бъдат лица,които са в трудово –правни отношения с читалището или са роднини на членове на настоятелството,на председателя или на секретаря по права линия,съпрузи,братя,сестри и роднини по сватовство от първа степен.</w:t>
      </w:r>
    </w:p>
    <w:p w:rsidR="00F8727D" w:rsidRDefault="00F8727D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(3)Проверителната комисия осъществява контрол върху дейността на настоятелството,председателя и секретаря на читалището по спазване на закона,устава и решенията на общото събрание.</w:t>
      </w:r>
    </w:p>
    <w:p w:rsidR="00F8727D" w:rsidRDefault="00F8727D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(4) При констатирани нарушения проверителната комисия уведомява общото събрание на читалището,а при данни за извършено </w:t>
      </w:r>
      <w:r w:rsidR="00D73769">
        <w:rPr>
          <w:rFonts w:ascii="Arial" w:hAnsi="Arial" w:cs="Arial"/>
          <w:b/>
          <w:sz w:val="28"/>
          <w:szCs w:val="28"/>
          <w:lang w:val="bg-BG"/>
        </w:rPr>
        <w:t>престъпление</w:t>
      </w:r>
      <w:r>
        <w:rPr>
          <w:rFonts w:ascii="Arial" w:hAnsi="Arial" w:cs="Arial"/>
          <w:b/>
          <w:sz w:val="28"/>
          <w:szCs w:val="28"/>
          <w:lang w:val="bg-BG"/>
        </w:rPr>
        <w:t>- и органите на прокуратурата.</w:t>
      </w:r>
    </w:p>
    <w:p w:rsidR="00F8727D" w:rsidRDefault="00F8727D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ЧЛ.22. Не могат  да бъдат  избирани за членове   на настоятелството и , проверителната комисия и за секретари,</w:t>
      </w:r>
    </w:p>
    <w:p w:rsidR="00F8727D" w:rsidRDefault="00F8727D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лица които са осъждани на лишаване от свобода за умишлени престъпления от общ характер.</w:t>
      </w:r>
    </w:p>
    <w:p w:rsidR="00293B2F" w:rsidRDefault="00F8727D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ЧЛ.23. (1) Членовете на настоятелството,включително председателят и секретарят,подават декларации за липса на конфликт на интереси и че са „свързани лица”</w:t>
      </w:r>
      <w:r w:rsidR="00293B2F">
        <w:rPr>
          <w:rFonts w:ascii="Arial" w:hAnsi="Arial" w:cs="Arial"/>
          <w:b/>
          <w:sz w:val="28"/>
          <w:szCs w:val="28"/>
          <w:lang w:val="bg-BG"/>
        </w:rPr>
        <w:t xml:space="preserve"> по смисъл §1 от ДР</w:t>
      </w:r>
    </w:p>
    <w:p w:rsidR="00293B2F" w:rsidRDefault="00293B2F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На Закона за предотвратяване и разкриване на </w:t>
      </w:r>
      <w:r w:rsidR="00D73769">
        <w:rPr>
          <w:rFonts w:ascii="Arial" w:hAnsi="Arial" w:cs="Arial"/>
          <w:b/>
          <w:sz w:val="28"/>
          <w:szCs w:val="28"/>
          <w:lang w:val="bg-BG"/>
        </w:rPr>
        <w:t>конфликт</w:t>
      </w:r>
      <w:r>
        <w:rPr>
          <w:rFonts w:ascii="Arial" w:hAnsi="Arial" w:cs="Arial"/>
          <w:b/>
          <w:sz w:val="28"/>
          <w:szCs w:val="28"/>
          <w:lang w:val="bg-BG"/>
        </w:rPr>
        <w:t xml:space="preserve"> на интереси,по реда и при условията на същия.</w:t>
      </w:r>
    </w:p>
    <w:p w:rsidR="00293B2F" w:rsidRDefault="00293B2F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(2) Декларациите се обявяват на интернет страницата на читалището.</w:t>
      </w:r>
    </w:p>
    <w:p w:rsidR="00293B2F" w:rsidRDefault="00293B2F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V. ГЛАВА ПЕТА . ИМУЩЕСТВО И ФИТАНСИРАНЕ НА ЧИТАЛИЩЕТО.</w:t>
      </w:r>
    </w:p>
    <w:p w:rsidR="00293B2F" w:rsidRDefault="00293B2F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ЧЛ.24. Имуществото на читалището се състои от право на собственост и от други вещни права,вземания,ценни книжа,други права и задължения.</w:t>
      </w:r>
    </w:p>
    <w:p w:rsidR="00293B2F" w:rsidRDefault="00293B2F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ЧЛ.25. Читалището набира средства от  следните източници:</w:t>
      </w:r>
    </w:p>
    <w:p w:rsidR="00293B2F" w:rsidRDefault="00293B2F" w:rsidP="00293B2F">
      <w:pPr>
        <w:pStyle w:val="ab"/>
        <w:numPr>
          <w:ilvl w:val="0"/>
          <w:numId w:val="4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Членски внос;</w:t>
      </w:r>
    </w:p>
    <w:p w:rsidR="00293B2F" w:rsidRDefault="00293B2F" w:rsidP="00293B2F">
      <w:pPr>
        <w:pStyle w:val="ab"/>
        <w:numPr>
          <w:ilvl w:val="0"/>
          <w:numId w:val="4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Културно просветна и информационна дейност;</w:t>
      </w:r>
    </w:p>
    <w:p w:rsidR="00293B2F" w:rsidRDefault="00293B2F" w:rsidP="00293B2F">
      <w:pPr>
        <w:pStyle w:val="ab"/>
        <w:numPr>
          <w:ilvl w:val="0"/>
          <w:numId w:val="4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Субсидия от държавния и общинския бюджети;</w:t>
      </w:r>
    </w:p>
    <w:p w:rsidR="00293B2F" w:rsidRDefault="00293B2F" w:rsidP="00293B2F">
      <w:pPr>
        <w:pStyle w:val="ab"/>
        <w:numPr>
          <w:ilvl w:val="0"/>
          <w:numId w:val="4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Наеми от движимо и недвижимо имущество;</w:t>
      </w:r>
    </w:p>
    <w:p w:rsidR="00293B2F" w:rsidRDefault="00293B2F" w:rsidP="00293B2F">
      <w:pPr>
        <w:pStyle w:val="ab"/>
        <w:numPr>
          <w:ilvl w:val="0"/>
          <w:numId w:val="4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Дарения и завещания;</w:t>
      </w:r>
    </w:p>
    <w:p w:rsidR="00293B2F" w:rsidRDefault="00293B2F" w:rsidP="00293B2F">
      <w:pPr>
        <w:pStyle w:val="ab"/>
        <w:numPr>
          <w:ilvl w:val="0"/>
          <w:numId w:val="4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Други приходи.</w:t>
      </w:r>
    </w:p>
    <w:p w:rsidR="00293B2F" w:rsidRDefault="00293B2F" w:rsidP="00293B2F">
      <w:pPr>
        <w:pStyle w:val="ab"/>
        <w:spacing w:after="600"/>
        <w:ind w:left="65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ЧЛ.26(1) Читалищното настоятелство изготвя годишния отчет за приходи и разходи,който се приема от общото събрание.</w:t>
      </w:r>
    </w:p>
    <w:p w:rsidR="00285926" w:rsidRDefault="00293B2F" w:rsidP="00285926">
      <w:pPr>
        <w:pStyle w:val="ab"/>
        <w:spacing w:after="600"/>
        <w:ind w:left="65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(2) Отчетът за </w:t>
      </w:r>
      <w:r w:rsidR="00D73769">
        <w:rPr>
          <w:rFonts w:ascii="Arial" w:hAnsi="Arial" w:cs="Arial"/>
          <w:b/>
          <w:sz w:val="28"/>
          <w:szCs w:val="28"/>
          <w:lang w:val="bg-BG"/>
        </w:rPr>
        <w:t>изразходваните</w:t>
      </w:r>
      <w:r>
        <w:rPr>
          <w:rFonts w:ascii="Arial" w:hAnsi="Arial" w:cs="Arial"/>
          <w:b/>
          <w:sz w:val="28"/>
          <w:szCs w:val="28"/>
          <w:lang w:val="bg-BG"/>
        </w:rPr>
        <w:t xml:space="preserve"> от бюджета средства се представя в общината ежегодно.</w:t>
      </w:r>
    </w:p>
    <w:p w:rsidR="00285926" w:rsidRDefault="00285926" w:rsidP="00285926">
      <w:pPr>
        <w:pStyle w:val="ab"/>
        <w:spacing w:after="600"/>
        <w:ind w:left="65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ЧЛ.27.</w:t>
      </w:r>
      <w:r w:rsidR="00293B2F" w:rsidRPr="00285926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C77F59">
        <w:rPr>
          <w:rFonts w:ascii="Arial" w:hAnsi="Arial" w:cs="Arial"/>
          <w:b/>
          <w:sz w:val="28"/>
          <w:szCs w:val="28"/>
          <w:lang w:val="bg-BG"/>
        </w:rPr>
        <w:t xml:space="preserve"> (1) Председателят на читалищет</w:t>
      </w:r>
      <w:r>
        <w:rPr>
          <w:rFonts w:ascii="Arial" w:hAnsi="Arial" w:cs="Arial"/>
          <w:b/>
          <w:sz w:val="28"/>
          <w:szCs w:val="28"/>
          <w:lang w:val="bg-BG"/>
        </w:rPr>
        <w:t>о ежегодно в срок до 10ноември е длъжен  да предостави на кмета на общината предложение за дейността на читалището през следващата година.</w:t>
      </w:r>
    </w:p>
    <w:p w:rsidR="00293B2F" w:rsidRDefault="00285926" w:rsidP="00285926">
      <w:pPr>
        <w:pStyle w:val="ab"/>
        <w:spacing w:after="600"/>
        <w:ind w:left="65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(2) Председателят  на читалището представя ежегодно до 31март пред</w:t>
      </w:r>
      <w:r w:rsidR="00293B2F" w:rsidRPr="00285926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lang w:val="bg-BG"/>
        </w:rPr>
        <w:t xml:space="preserve"> кмета  на общината и общинския съвет доклад за осъществените дейности в  изпълнение на  програмата и за изразходваните от бюджета средства през предходната година.</w:t>
      </w:r>
    </w:p>
    <w:p w:rsidR="00285926" w:rsidRDefault="00285926" w:rsidP="00285926">
      <w:pPr>
        <w:pStyle w:val="ab"/>
        <w:spacing w:after="600"/>
        <w:ind w:left="654" w:right="-143" w:firstLine="0"/>
        <w:rPr>
          <w:rFonts w:ascii="Arial" w:hAnsi="Arial" w:cs="Arial"/>
          <w:b/>
          <w:sz w:val="28"/>
          <w:szCs w:val="28"/>
          <w:lang w:val="bg-BG"/>
        </w:rPr>
      </w:pPr>
    </w:p>
    <w:p w:rsidR="00285926" w:rsidRDefault="00285926" w:rsidP="00285926">
      <w:pPr>
        <w:pStyle w:val="ab"/>
        <w:spacing w:after="600"/>
        <w:ind w:left="65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VІ. ГЛАВА ШЕСТА.ПРЕКРАТЯВАНЕ НА ЧИТАЛИЩЕТО.</w:t>
      </w:r>
    </w:p>
    <w:p w:rsidR="00285926" w:rsidRDefault="00285926" w:rsidP="00285926">
      <w:pPr>
        <w:pStyle w:val="ab"/>
        <w:spacing w:after="600"/>
        <w:ind w:left="65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ЧЛ.28. (1) Читалището може да бъде прекратено по решение на общото събрание,вписано в регистър на окръжния съд.То може да бъде прекратено с ликвидация или по решение на окръжния съд,ако:</w:t>
      </w:r>
    </w:p>
    <w:p w:rsidR="00285926" w:rsidRDefault="003123F0" w:rsidP="00285926">
      <w:pPr>
        <w:pStyle w:val="ab"/>
        <w:numPr>
          <w:ilvl w:val="0"/>
          <w:numId w:val="5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Дейността му противоречи на закона,устава и добрите нрави;</w:t>
      </w:r>
    </w:p>
    <w:p w:rsidR="003123F0" w:rsidRDefault="003123F0" w:rsidP="00285926">
      <w:pPr>
        <w:pStyle w:val="ab"/>
        <w:numPr>
          <w:ilvl w:val="0"/>
          <w:numId w:val="5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Имуществото му  не се използва според целите и предмета на дейността на читалището;</w:t>
      </w:r>
    </w:p>
    <w:p w:rsidR="003123F0" w:rsidRDefault="003123F0" w:rsidP="00285926">
      <w:pPr>
        <w:pStyle w:val="ab"/>
        <w:numPr>
          <w:ilvl w:val="0"/>
          <w:numId w:val="5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Е налице трайна невъзможност читалището да действа или не развива дейност за период от две години;</w:t>
      </w:r>
    </w:p>
    <w:p w:rsidR="003123F0" w:rsidRDefault="003123F0" w:rsidP="00285926">
      <w:pPr>
        <w:pStyle w:val="ab"/>
        <w:numPr>
          <w:ilvl w:val="0"/>
          <w:numId w:val="5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Не  е учредено по законния ред;</w:t>
      </w:r>
    </w:p>
    <w:p w:rsidR="003123F0" w:rsidRDefault="003123F0" w:rsidP="00285926">
      <w:pPr>
        <w:pStyle w:val="ab"/>
        <w:numPr>
          <w:ilvl w:val="0"/>
          <w:numId w:val="5"/>
        </w:numPr>
        <w:spacing w:after="600"/>
        <w:ind w:right="-143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Е обявено в несъстоятелност.</w:t>
      </w:r>
    </w:p>
    <w:p w:rsidR="003123F0" w:rsidRDefault="003123F0" w:rsidP="003123F0">
      <w:pPr>
        <w:pStyle w:val="ab"/>
        <w:spacing w:after="600"/>
        <w:ind w:left="709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ЧЛ.29.(1)Разпределянето на </w:t>
      </w:r>
      <w:r w:rsidR="00D73769">
        <w:rPr>
          <w:rFonts w:ascii="Arial" w:hAnsi="Arial" w:cs="Arial"/>
          <w:b/>
          <w:sz w:val="28"/>
          <w:szCs w:val="28"/>
          <w:lang w:val="bg-BG"/>
        </w:rPr>
        <w:t>останалото</w:t>
      </w:r>
      <w:r>
        <w:rPr>
          <w:rFonts w:ascii="Arial" w:hAnsi="Arial" w:cs="Arial"/>
          <w:b/>
          <w:sz w:val="28"/>
          <w:szCs w:val="28"/>
          <w:lang w:val="bg-BG"/>
        </w:rPr>
        <w:t xml:space="preserve"> след удовлетворяването на кредиторите имущество се решава съгласно този устав,доколкото в закон не е предвидено друго.Ако решение не е било взето до прекратяването,то се взема от ликвидатора на читалището.</w:t>
      </w:r>
    </w:p>
    <w:p w:rsidR="003123F0" w:rsidRDefault="003123F0" w:rsidP="003123F0">
      <w:pPr>
        <w:pStyle w:val="ab"/>
        <w:spacing w:after="600"/>
        <w:ind w:left="709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(2)Ако не съществуват лица по ал.1 или ако те не са определяеми,имуществото преминава върху общината по седалището на читалището.</w:t>
      </w:r>
      <w:r w:rsidR="00D73769">
        <w:rPr>
          <w:rFonts w:ascii="Arial" w:hAnsi="Arial" w:cs="Arial"/>
          <w:b/>
          <w:sz w:val="28"/>
          <w:szCs w:val="28"/>
          <w:lang w:val="bg-BG"/>
        </w:rPr>
        <w:t>Общината</w:t>
      </w:r>
      <w:r>
        <w:rPr>
          <w:rFonts w:ascii="Arial" w:hAnsi="Arial" w:cs="Arial"/>
          <w:b/>
          <w:sz w:val="28"/>
          <w:szCs w:val="28"/>
          <w:lang w:val="bg-BG"/>
        </w:rPr>
        <w:t xml:space="preserve"> е длъжна да използва полученото имущество</w:t>
      </w:r>
      <w:r w:rsidR="00154F98">
        <w:rPr>
          <w:rFonts w:ascii="Arial" w:hAnsi="Arial" w:cs="Arial"/>
          <w:b/>
          <w:sz w:val="28"/>
          <w:szCs w:val="28"/>
          <w:lang w:val="bg-BG"/>
        </w:rPr>
        <w:t xml:space="preserve"> за дейнос</w:t>
      </w:r>
      <w:r w:rsidR="00D73769">
        <w:rPr>
          <w:rFonts w:ascii="Arial" w:hAnsi="Arial" w:cs="Arial"/>
          <w:b/>
          <w:sz w:val="28"/>
          <w:szCs w:val="28"/>
          <w:lang w:val="bg-BG"/>
        </w:rPr>
        <w:t>т</w:t>
      </w:r>
      <w:r w:rsidR="00154F98">
        <w:rPr>
          <w:rFonts w:ascii="Arial" w:hAnsi="Arial" w:cs="Arial"/>
          <w:b/>
          <w:sz w:val="28"/>
          <w:szCs w:val="28"/>
          <w:lang w:val="bg-BG"/>
        </w:rPr>
        <w:t>,възможно най –близка до целта на прекратеното читалище.</w:t>
      </w:r>
    </w:p>
    <w:p w:rsidR="00154F98" w:rsidRDefault="00154F98" w:rsidP="003123F0">
      <w:pPr>
        <w:pStyle w:val="ab"/>
        <w:spacing w:after="600"/>
        <w:ind w:left="709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(3) Имуществото по предходните алинеи не може да се разпределя,продава или по какъвто и да било начин да се прехвърля на ликвидатор,назначен извън кръга на лицата по ал.2,с изключение на дължимо им възнаграждение.</w:t>
      </w:r>
    </w:p>
    <w:p w:rsidR="00154F98" w:rsidRDefault="00154F98" w:rsidP="003123F0">
      <w:pPr>
        <w:pStyle w:val="ab"/>
        <w:spacing w:after="600"/>
        <w:ind w:left="709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(4) Лицата,придобили имущество в резултат на </w:t>
      </w:r>
      <w:r w:rsidR="00D73769">
        <w:rPr>
          <w:rFonts w:ascii="Arial" w:hAnsi="Arial" w:cs="Arial"/>
          <w:b/>
          <w:sz w:val="28"/>
          <w:szCs w:val="28"/>
          <w:lang w:val="bg-BG"/>
        </w:rPr>
        <w:t>извършена</w:t>
      </w:r>
      <w:r>
        <w:rPr>
          <w:rFonts w:ascii="Arial" w:hAnsi="Arial" w:cs="Arial"/>
          <w:b/>
          <w:sz w:val="28"/>
          <w:szCs w:val="28"/>
          <w:lang w:val="bg-BG"/>
        </w:rPr>
        <w:t xml:space="preserve"> ликвидация по ал.1 -3,отговарят  за задълженията на читалище</w:t>
      </w:r>
    </w:p>
    <w:p w:rsidR="00154F98" w:rsidRDefault="00154F98" w:rsidP="003123F0">
      <w:pPr>
        <w:pStyle w:val="ab"/>
        <w:spacing w:after="600"/>
        <w:ind w:left="709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до размера на придобитото.</w:t>
      </w:r>
    </w:p>
    <w:p w:rsidR="00154F98" w:rsidRPr="00093AF2" w:rsidRDefault="00093AF2" w:rsidP="00093AF2">
      <w:pPr>
        <w:spacing w:after="600"/>
        <w:ind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 xml:space="preserve">                  </w:t>
      </w:r>
      <w:r w:rsidR="00154F98" w:rsidRPr="00093AF2">
        <w:rPr>
          <w:rFonts w:ascii="Arial" w:hAnsi="Arial" w:cs="Arial"/>
          <w:b/>
          <w:sz w:val="28"/>
          <w:szCs w:val="28"/>
          <w:lang w:val="bg-BG"/>
        </w:rPr>
        <w:t xml:space="preserve"> VІІ .ГЛАВА СЕДМА.ЗАКЛЮЧИТЕЛНИ РАЗПОРЕДБИ.</w:t>
      </w:r>
    </w:p>
    <w:p w:rsidR="00154F98" w:rsidRDefault="00154F98" w:rsidP="003123F0">
      <w:pPr>
        <w:pStyle w:val="ab"/>
        <w:spacing w:after="600"/>
        <w:ind w:left="709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 30. Читалището има свой кръгъл печат с надпис Народно читалище”Светлина-1904г”с.Варненци</w:t>
      </w:r>
    </w:p>
    <w:p w:rsidR="00154F98" w:rsidRDefault="00154F98" w:rsidP="003123F0">
      <w:pPr>
        <w:pStyle w:val="ab"/>
        <w:spacing w:after="600"/>
        <w:ind w:left="709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ЧЛ.31. Празник на читалището е 24 май –Ден на Славянската писменост,1март Ден на самодееца и 1ноември-Ден на народните будители.</w:t>
      </w:r>
    </w:p>
    <w:p w:rsidR="00154F98" w:rsidRDefault="00154F98" w:rsidP="003123F0">
      <w:pPr>
        <w:pStyle w:val="ab"/>
        <w:spacing w:after="600"/>
        <w:ind w:left="709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ЧЛ.32. Настоящият устав е </w:t>
      </w:r>
      <w:r w:rsidR="00093AF2">
        <w:rPr>
          <w:rFonts w:ascii="Arial" w:hAnsi="Arial" w:cs="Arial"/>
          <w:b/>
          <w:sz w:val="28"/>
          <w:szCs w:val="28"/>
          <w:lang w:val="bg-BG"/>
        </w:rPr>
        <w:t>изменен</w:t>
      </w:r>
      <w:r>
        <w:rPr>
          <w:rFonts w:ascii="Arial" w:hAnsi="Arial" w:cs="Arial"/>
          <w:b/>
          <w:sz w:val="28"/>
          <w:szCs w:val="28"/>
          <w:lang w:val="bg-BG"/>
        </w:rPr>
        <w:t xml:space="preserve"> и допълнен на основание Законът за народните читалища(изм.ДВбр42 от 05юни 2009г)</w:t>
      </w:r>
    </w:p>
    <w:p w:rsidR="00093AF2" w:rsidRDefault="00093AF2" w:rsidP="003123F0">
      <w:pPr>
        <w:pStyle w:val="ab"/>
        <w:spacing w:after="600"/>
        <w:ind w:left="709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И е приет от Общото събрание на читалището на 29март2010г.</w:t>
      </w:r>
    </w:p>
    <w:p w:rsidR="00093AF2" w:rsidRDefault="00093AF2" w:rsidP="003123F0">
      <w:pPr>
        <w:pStyle w:val="ab"/>
        <w:spacing w:after="600"/>
        <w:ind w:left="709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ЧЛ.33. За всички неуредени в този устав отношения се прилага Законът за народните читалища,Законът за юридическите лица с нестопанска цел и действащите в страната нормативни документи.</w:t>
      </w:r>
    </w:p>
    <w:p w:rsidR="003123F0" w:rsidRPr="003123F0" w:rsidRDefault="003123F0" w:rsidP="003123F0">
      <w:pPr>
        <w:spacing w:after="600"/>
        <w:ind w:right="-143" w:firstLine="0"/>
        <w:rPr>
          <w:rFonts w:ascii="Arial" w:hAnsi="Arial" w:cs="Arial"/>
          <w:b/>
          <w:sz w:val="28"/>
          <w:szCs w:val="28"/>
          <w:lang w:val="bg-BG"/>
        </w:rPr>
      </w:pPr>
    </w:p>
    <w:p w:rsidR="00F8727D" w:rsidRDefault="00F8727D" w:rsidP="00BF5545">
      <w:pPr>
        <w:pStyle w:val="ab"/>
        <w:spacing w:after="600"/>
        <w:ind w:left="294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</w:p>
    <w:p w:rsidR="001B2576" w:rsidRPr="00E26760" w:rsidRDefault="001B2576" w:rsidP="001B2576">
      <w:pPr>
        <w:spacing w:after="600"/>
        <w:ind w:right="-143" w:firstLine="0"/>
        <w:rPr>
          <w:rFonts w:ascii="Arial" w:hAnsi="Arial" w:cs="Arial"/>
          <w:b/>
          <w:sz w:val="28"/>
          <w:szCs w:val="28"/>
        </w:rPr>
      </w:pPr>
    </w:p>
    <w:p w:rsidR="00A70A40" w:rsidRPr="00A70A40" w:rsidRDefault="00A70A40" w:rsidP="00A70A40">
      <w:pPr>
        <w:spacing w:after="600"/>
        <w:ind w:right="-143" w:firstLine="0"/>
        <w:rPr>
          <w:rFonts w:ascii="Arial" w:hAnsi="Arial" w:cs="Arial"/>
          <w:b/>
          <w:sz w:val="28"/>
          <w:szCs w:val="28"/>
          <w:lang w:val="bg-BG"/>
        </w:rPr>
      </w:pPr>
    </w:p>
    <w:p w:rsidR="009D0A18" w:rsidRDefault="00A70A40" w:rsidP="009D0A18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 </w:t>
      </w:r>
    </w:p>
    <w:p w:rsidR="009D0A18" w:rsidRDefault="009D0A18" w:rsidP="009D0A18">
      <w:pPr>
        <w:pStyle w:val="ab"/>
        <w:spacing w:after="600"/>
        <w:ind w:left="-66" w:right="-143" w:firstLine="0"/>
        <w:rPr>
          <w:rFonts w:ascii="Arial Narrow" w:hAnsi="Arial Narrow" w:cs="Times New Roman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 xml:space="preserve">                                          </w:t>
      </w:r>
      <w:r w:rsidR="00D06F7F" w:rsidRPr="009D0A18">
        <w:rPr>
          <w:rFonts w:ascii="Arial Narrow" w:hAnsi="Arial Narrow" w:cs="Times New Roman"/>
          <w:b/>
          <w:sz w:val="36"/>
          <w:szCs w:val="36"/>
          <w:lang w:val="bg-BG"/>
        </w:rPr>
        <w:t xml:space="preserve">  </w:t>
      </w:r>
      <w:r>
        <w:rPr>
          <w:rFonts w:ascii="Arial Narrow" w:hAnsi="Arial Narrow" w:cs="Times New Roman"/>
          <w:b/>
          <w:sz w:val="36"/>
          <w:szCs w:val="36"/>
          <w:lang w:val="bg-BG"/>
        </w:rPr>
        <w:t xml:space="preserve"> СПРАВКА</w:t>
      </w:r>
    </w:p>
    <w:p w:rsidR="009D0A18" w:rsidRDefault="009D0A18" w:rsidP="009D0A18">
      <w:pPr>
        <w:pStyle w:val="ab"/>
        <w:spacing w:after="600"/>
        <w:ind w:left="-66" w:right="-143" w:firstLine="0"/>
        <w:rPr>
          <w:rFonts w:ascii="Arial Narrow" w:hAnsi="Arial Narrow" w:cs="Times New Roman"/>
          <w:b/>
          <w:sz w:val="36"/>
          <w:szCs w:val="36"/>
          <w:lang w:val="bg-BG"/>
        </w:rPr>
      </w:pPr>
      <w:r>
        <w:rPr>
          <w:rFonts w:ascii="Arial Narrow" w:hAnsi="Arial Narrow" w:cs="Times New Roman"/>
          <w:b/>
          <w:sz w:val="36"/>
          <w:szCs w:val="36"/>
          <w:lang w:val="bg-BG"/>
        </w:rPr>
        <w:t xml:space="preserve">                 </w:t>
      </w:r>
      <w:r w:rsidR="00D06F7F" w:rsidRPr="00D06F7F">
        <w:rPr>
          <w:rFonts w:ascii="Arial Narrow" w:hAnsi="Arial Narrow" w:cs="Times New Roman"/>
          <w:b/>
          <w:sz w:val="36"/>
          <w:szCs w:val="36"/>
          <w:lang w:val="bg-BG"/>
        </w:rPr>
        <w:t xml:space="preserve">  За актуалното  организационно състояние</w:t>
      </w:r>
    </w:p>
    <w:p w:rsidR="009D0A18" w:rsidRDefault="009D0A18" w:rsidP="009D0A18">
      <w:pPr>
        <w:pStyle w:val="ab"/>
        <w:spacing w:after="600"/>
        <w:ind w:left="-66" w:right="-143" w:firstLine="0"/>
        <w:rPr>
          <w:rFonts w:ascii="Arial Narrow" w:hAnsi="Arial Narrow" w:cs="Times New Roman"/>
          <w:b/>
          <w:sz w:val="36"/>
          <w:szCs w:val="36"/>
          <w:lang w:val="bg-BG"/>
        </w:rPr>
      </w:pPr>
      <w:r>
        <w:rPr>
          <w:rFonts w:ascii="Arial Narrow" w:hAnsi="Arial Narrow" w:cs="Times New Roman"/>
          <w:b/>
          <w:sz w:val="36"/>
          <w:szCs w:val="36"/>
          <w:lang w:val="bg-BG"/>
        </w:rPr>
        <w:t xml:space="preserve">       </w:t>
      </w:r>
      <w:r w:rsidR="00D06F7F" w:rsidRPr="00D06F7F">
        <w:rPr>
          <w:rFonts w:ascii="Arial Narrow" w:hAnsi="Arial Narrow" w:cs="Times New Roman"/>
          <w:b/>
          <w:sz w:val="36"/>
          <w:szCs w:val="36"/>
          <w:lang w:val="bg-BG"/>
        </w:rPr>
        <w:t xml:space="preserve">  на Народно Читалище „Светлина-1904г4 с.Варненци</w:t>
      </w:r>
    </w:p>
    <w:p w:rsidR="00D06F7F" w:rsidRPr="009D0A18" w:rsidRDefault="009D0A18" w:rsidP="009D0A18">
      <w:pPr>
        <w:pStyle w:val="ab"/>
        <w:spacing w:after="600"/>
        <w:ind w:left="-66" w:right="-143" w:firstLine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36"/>
          <w:szCs w:val="36"/>
          <w:lang w:val="bg-BG"/>
        </w:rPr>
        <w:t xml:space="preserve">  </w:t>
      </w:r>
      <w:r>
        <w:rPr>
          <w:rFonts w:ascii="Arial Narrow" w:hAnsi="Arial Narrow" w:cs="Times New Roman"/>
          <w:b/>
          <w:sz w:val="28"/>
          <w:szCs w:val="28"/>
          <w:lang w:val="bg-BG"/>
        </w:rPr>
        <w:t>1.</w:t>
      </w:r>
      <w:r>
        <w:rPr>
          <w:rFonts w:ascii="Arial Narrow" w:hAnsi="Arial Narrow" w:cs="Times New Roman"/>
          <w:b/>
          <w:sz w:val="36"/>
          <w:szCs w:val="36"/>
          <w:lang w:val="bg-BG"/>
        </w:rPr>
        <w:t xml:space="preserve">   </w:t>
      </w:r>
      <w:r w:rsidR="00D06F7F" w:rsidRPr="009D0A18">
        <w:rPr>
          <w:rFonts w:ascii="Arial Narrow" w:hAnsi="Arial Narrow" w:cs="Times New Roman"/>
          <w:b/>
          <w:sz w:val="28"/>
          <w:szCs w:val="28"/>
          <w:lang w:val="bg-BG"/>
        </w:rPr>
        <w:t>Дата и година на последното отчетно –изборно събрание 05.04.2019година</w:t>
      </w:r>
      <w:r>
        <w:rPr>
          <w:rFonts w:ascii="Arial Narrow" w:hAnsi="Arial Narrow" w:cs="Times New Roman"/>
          <w:b/>
          <w:sz w:val="28"/>
          <w:szCs w:val="28"/>
          <w:lang w:val="bg-BG"/>
        </w:rPr>
        <w:t>.</w:t>
      </w:r>
    </w:p>
    <w:p w:rsidR="00D06F7F" w:rsidRDefault="00D06F7F" w:rsidP="00D06F7F">
      <w:pPr>
        <w:pStyle w:val="ab"/>
        <w:spacing w:after="0" w:line="240" w:lineRule="auto"/>
        <w:ind w:left="0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9D0A18" w:rsidRDefault="009D0A18" w:rsidP="009D0A18">
      <w:pPr>
        <w:spacing w:after="0" w:line="240" w:lineRule="auto"/>
        <w:ind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2.      </w:t>
      </w:r>
      <w:r w:rsidR="00D06F7F" w:rsidRPr="009D0A18">
        <w:rPr>
          <w:rFonts w:ascii="Arial Narrow" w:hAnsi="Arial Narrow" w:cs="Times New Roman"/>
          <w:b/>
          <w:sz w:val="28"/>
          <w:szCs w:val="28"/>
          <w:lang w:val="bg-BG"/>
        </w:rPr>
        <w:t xml:space="preserve">Дата на </w:t>
      </w:r>
      <w:r w:rsidRPr="009D0A18">
        <w:rPr>
          <w:rFonts w:ascii="Arial Narrow" w:hAnsi="Arial Narrow" w:cs="Times New Roman"/>
          <w:b/>
          <w:sz w:val="28"/>
          <w:szCs w:val="28"/>
          <w:lang w:val="bg-BG"/>
        </w:rPr>
        <w:t>предстоящото</w:t>
      </w:r>
      <w:r w:rsidR="00107CA5">
        <w:rPr>
          <w:rFonts w:ascii="Arial Narrow" w:hAnsi="Arial Narrow" w:cs="Times New Roman"/>
          <w:b/>
          <w:sz w:val="28"/>
          <w:szCs w:val="28"/>
          <w:lang w:val="bg-BG"/>
        </w:rPr>
        <w:t xml:space="preserve"> отчетно събрание на 31.03.2021</w:t>
      </w:r>
      <w:r>
        <w:rPr>
          <w:rFonts w:ascii="Arial Narrow" w:hAnsi="Arial Narrow" w:cs="Times New Roman"/>
          <w:b/>
          <w:sz w:val="28"/>
          <w:szCs w:val="28"/>
          <w:lang w:val="bg-BG"/>
        </w:rPr>
        <w:t>г.</w:t>
      </w:r>
    </w:p>
    <w:p w:rsidR="009D0A18" w:rsidRDefault="009D0A18" w:rsidP="009D0A18">
      <w:pPr>
        <w:spacing w:after="0" w:line="240" w:lineRule="auto"/>
        <w:ind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Pr="009D0A18" w:rsidRDefault="009D0A18" w:rsidP="009D0A18">
      <w:pPr>
        <w:spacing w:after="0" w:line="240" w:lineRule="auto"/>
        <w:ind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 3.      </w:t>
      </w:r>
      <w:r w:rsidR="00D06F7F" w:rsidRPr="009D0A18">
        <w:rPr>
          <w:rFonts w:ascii="Arial Narrow" w:hAnsi="Arial Narrow" w:cs="Times New Roman"/>
          <w:b/>
          <w:sz w:val="28"/>
          <w:szCs w:val="28"/>
          <w:lang w:val="bg-BG"/>
        </w:rPr>
        <w:t>Месец и година на следващото отчетно-изборно събрание на 05.04.2022г</w:t>
      </w:r>
      <w:r w:rsidR="00C279FF" w:rsidRPr="009D0A18">
        <w:rPr>
          <w:rFonts w:ascii="Arial Narrow" w:hAnsi="Arial Narrow" w:cs="Times New Roman"/>
          <w:b/>
          <w:sz w:val="28"/>
          <w:szCs w:val="28"/>
          <w:lang w:val="bg-BG"/>
        </w:rPr>
        <w:t>.</w:t>
      </w:r>
    </w:p>
    <w:p w:rsidR="00C279FF" w:rsidRPr="00C279FF" w:rsidRDefault="00C279FF" w:rsidP="00C279FF">
      <w:pPr>
        <w:pStyle w:val="ab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C279FF" w:rsidRDefault="00C279FF" w:rsidP="00C279FF">
      <w:pPr>
        <w:spacing w:after="0" w:line="240" w:lineRule="auto"/>
        <w:ind w:right="-143" w:firstLine="0"/>
        <w:rPr>
          <w:rFonts w:ascii="Arial Narrow" w:hAnsi="Arial Narrow" w:cs="Times New Roman"/>
          <w:b/>
          <w:sz w:val="36"/>
          <w:szCs w:val="36"/>
          <w:lang w:val="bg-BG"/>
        </w:rPr>
      </w:pPr>
      <w:r>
        <w:rPr>
          <w:rFonts w:ascii="Arial Narrow" w:hAnsi="Arial Narrow" w:cs="Times New Roman"/>
          <w:b/>
          <w:sz w:val="36"/>
          <w:szCs w:val="36"/>
          <w:lang w:val="bg-BG"/>
        </w:rPr>
        <w:t xml:space="preserve">          </w:t>
      </w:r>
      <w:r w:rsidRPr="00C279FF">
        <w:rPr>
          <w:rFonts w:ascii="Arial Narrow" w:hAnsi="Arial Narrow" w:cs="Times New Roman"/>
          <w:b/>
          <w:sz w:val="36"/>
          <w:szCs w:val="36"/>
          <w:lang w:val="bg-BG"/>
        </w:rPr>
        <w:t xml:space="preserve"> Списък на последното читалищно настоятелство :</w:t>
      </w:r>
    </w:p>
    <w:p w:rsidR="00C279FF" w:rsidRDefault="00C279FF" w:rsidP="00C279FF">
      <w:pPr>
        <w:spacing w:after="0" w:line="240" w:lineRule="auto"/>
        <w:ind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 </w:t>
      </w:r>
    </w:p>
    <w:p w:rsidR="00C279FF" w:rsidRDefault="00C279FF" w:rsidP="00C279FF">
      <w:pPr>
        <w:spacing w:after="0" w:line="240" w:lineRule="auto"/>
        <w:ind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             Име                     фамилия                длъжност в </w:t>
      </w:r>
      <w:proofErr w:type="spellStart"/>
      <w:r>
        <w:rPr>
          <w:rFonts w:ascii="Arial Narrow" w:hAnsi="Arial Narrow" w:cs="Times New Roman"/>
          <w:b/>
          <w:sz w:val="28"/>
          <w:szCs w:val="28"/>
          <w:lang w:val="bg-BG"/>
        </w:rPr>
        <w:t>чит</w:t>
      </w:r>
      <w:proofErr w:type="spellEnd"/>
      <w:r>
        <w:rPr>
          <w:rFonts w:ascii="Arial Narrow" w:hAnsi="Arial Narrow" w:cs="Times New Roman"/>
          <w:b/>
          <w:sz w:val="28"/>
          <w:szCs w:val="28"/>
          <w:lang w:val="bg-BG"/>
        </w:rPr>
        <w:t>. ръководство</w:t>
      </w:r>
    </w:p>
    <w:p w:rsidR="00C279FF" w:rsidRPr="00C279FF" w:rsidRDefault="00C279FF" w:rsidP="00C279FF">
      <w:pPr>
        <w:spacing w:after="0" w:line="240" w:lineRule="auto"/>
        <w:ind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C279FF" w:rsidRPr="00C279FF" w:rsidRDefault="00C279FF" w:rsidP="00C279FF">
      <w:pPr>
        <w:spacing w:after="0" w:line="240" w:lineRule="auto"/>
        <w:ind w:left="360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 w:rsidRPr="00C279FF">
        <w:rPr>
          <w:rFonts w:ascii="Arial Narrow" w:hAnsi="Arial Narrow" w:cs="Times New Roman"/>
          <w:b/>
          <w:sz w:val="28"/>
          <w:szCs w:val="28"/>
          <w:lang w:val="bg-BG"/>
        </w:rPr>
        <w:t xml:space="preserve">  </w:t>
      </w: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1.   </w:t>
      </w:r>
      <w:r w:rsidRPr="00C279FF">
        <w:rPr>
          <w:rFonts w:ascii="Arial Narrow" w:hAnsi="Arial Narrow" w:cs="Times New Roman"/>
          <w:b/>
          <w:sz w:val="28"/>
          <w:szCs w:val="28"/>
          <w:lang w:val="bg-BG"/>
        </w:rPr>
        <w:t xml:space="preserve"> Стефка                 Кръстева             Председател на </w:t>
      </w:r>
      <w:proofErr w:type="spellStart"/>
      <w:r w:rsidRPr="00C279FF">
        <w:rPr>
          <w:rFonts w:ascii="Arial Narrow" w:hAnsi="Arial Narrow" w:cs="Times New Roman"/>
          <w:b/>
          <w:sz w:val="28"/>
          <w:szCs w:val="28"/>
          <w:lang w:val="bg-BG"/>
        </w:rPr>
        <w:t>Чит</w:t>
      </w:r>
      <w:proofErr w:type="spellEnd"/>
      <w:r w:rsidRPr="00C279FF">
        <w:rPr>
          <w:rFonts w:ascii="Arial Narrow" w:hAnsi="Arial Narrow" w:cs="Times New Roman"/>
          <w:b/>
          <w:sz w:val="28"/>
          <w:szCs w:val="28"/>
          <w:lang w:val="bg-BG"/>
        </w:rPr>
        <w:t>.настоятелство</w:t>
      </w:r>
    </w:p>
    <w:p w:rsidR="00C279FF" w:rsidRPr="00C279FF" w:rsidRDefault="00C279FF" w:rsidP="00C279FF">
      <w:pPr>
        <w:pStyle w:val="ab"/>
        <w:spacing w:after="0" w:line="360" w:lineRule="auto"/>
        <w:ind w:left="142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    2.    Дамянка              </w:t>
      </w:r>
      <w:r w:rsidRPr="00C279FF">
        <w:rPr>
          <w:rFonts w:ascii="Arial Narrow" w:hAnsi="Arial Narrow" w:cs="Times New Roman"/>
          <w:b/>
          <w:sz w:val="28"/>
          <w:szCs w:val="28"/>
          <w:lang w:val="bg-BG"/>
        </w:rPr>
        <w:t xml:space="preserve"> Райчева                   </w:t>
      </w: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 </w:t>
      </w:r>
      <w:r w:rsidRPr="00C279FF">
        <w:rPr>
          <w:rFonts w:ascii="Arial Narrow" w:hAnsi="Arial Narrow" w:cs="Times New Roman"/>
          <w:b/>
          <w:sz w:val="28"/>
          <w:szCs w:val="28"/>
          <w:lang w:val="bg-BG"/>
        </w:rPr>
        <w:t xml:space="preserve"> член</w:t>
      </w:r>
    </w:p>
    <w:p w:rsidR="00C279FF" w:rsidRDefault="00C279FF" w:rsidP="00C279FF">
      <w:pPr>
        <w:spacing w:after="0" w:line="360" w:lineRule="auto"/>
        <w:ind w:left="360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 3.   </w:t>
      </w:r>
      <w:r w:rsidRPr="00C279FF">
        <w:rPr>
          <w:rFonts w:ascii="Arial Narrow" w:hAnsi="Arial Narrow" w:cs="Times New Roman"/>
          <w:b/>
          <w:sz w:val="28"/>
          <w:szCs w:val="28"/>
          <w:lang w:val="bg-BG"/>
        </w:rPr>
        <w:t xml:space="preserve">Димитър              </w:t>
      </w: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</w:t>
      </w:r>
      <w:r w:rsidRPr="00C279FF">
        <w:rPr>
          <w:rFonts w:ascii="Arial Narrow" w:hAnsi="Arial Narrow" w:cs="Times New Roman"/>
          <w:b/>
          <w:sz w:val="28"/>
          <w:szCs w:val="28"/>
          <w:lang w:val="bg-BG"/>
        </w:rPr>
        <w:t xml:space="preserve">Добрев                        член    </w:t>
      </w:r>
    </w:p>
    <w:p w:rsidR="00C279FF" w:rsidRDefault="00C279FF" w:rsidP="00C279FF">
      <w:pPr>
        <w:spacing w:after="0" w:line="360" w:lineRule="auto"/>
        <w:ind w:left="360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 4.   Недялка                 Великова                     член</w:t>
      </w:r>
    </w:p>
    <w:p w:rsidR="00C279FF" w:rsidRDefault="00C279FF" w:rsidP="00C279FF">
      <w:pPr>
        <w:spacing w:after="0" w:line="360" w:lineRule="auto"/>
        <w:ind w:left="360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  5.  Теменужка            Георгиева                     член</w:t>
      </w:r>
    </w:p>
    <w:p w:rsidR="00C279FF" w:rsidRPr="00C279FF" w:rsidRDefault="00C279FF" w:rsidP="00C279FF">
      <w:pPr>
        <w:spacing w:after="0" w:line="360" w:lineRule="auto"/>
        <w:ind w:left="360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-----------------------------------------------------------------------------------------------------------------------------       </w:t>
      </w:r>
    </w:p>
    <w:p w:rsidR="00C279FF" w:rsidRDefault="009D0A18" w:rsidP="00C279FF">
      <w:pPr>
        <w:pStyle w:val="ab"/>
        <w:rPr>
          <w:rFonts w:ascii="Arial Narrow" w:hAnsi="Arial Narrow" w:cs="Times New Roman"/>
          <w:b/>
          <w:sz w:val="36"/>
          <w:szCs w:val="36"/>
          <w:lang w:val="bg-BG"/>
        </w:rPr>
      </w:pPr>
      <w:r>
        <w:rPr>
          <w:rFonts w:ascii="Arial Narrow" w:hAnsi="Arial Narrow" w:cs="Times New Roman"/>
          <w:b/>
          <w:sz w:val="36"/>
          <w:szCs w:val="36"/>
          <w:lang w:val="bg-BG"/>
        </w:rPr>
        <w:t xml:space="preserve">              </w:t>
      </w:r>
      <w:r w:rsidR="00C279FF" w:rsidRPr="00C279FF">
        <w:rPr>
          <w:rFonts w:ascii="Arial Narrow" w:hAnsi="Arial Narrow" w:cs="Times New Roman"/>
          <w:b/>
          <w:sz w:val="36"/>
          <w:szCs w:val="36"/>
          <w:lang w:val="bg-BG"/>
        </w:rPr>
        <w:t xml:space="preserve">   Проверителна комисия   </w:t>
      </w:r>
    </w:p>
    <w:p w:rsidR="009D0A18" w:rsidRDefault="009D0A18" w:rsidP="009D0A18">
      <w:pPr>
        <w:pStyle w:val="ab"/>
        <w:numPr>
          <w:ilvl w:val="0"/>
          <w:numId w:val="10"/>
        </w:numPr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>Снежана               Михайлова                  председател на ПК</w:t>
      </w:r>
    </w:p>
    <w:p w:rsidR="009D0A18" w:rsidRDefault="009D0A18" w:rsidP="009D0A18">
      <w:pPr>
        <w:pStyle w:val="ab"/>
        <w:numPr>
          <w:ilvl w:val="0"/>
          <w:numId w:val="10"/>
        </w:numPr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>Марияна               Върбанова                       член</w:t>
      </w:r>
    </w:p>
    <w:p w:rsidR="009D0A18" w:rsidRDefault="009D0A18" w:rsidP="009D0A18">
      <w:pPr>
        <w:pStyle w:val="ab"/>
        <w:numPr>
          <w:ilvl w:val="0"/>
          <w:numId w:val="10"/>
        </w:numPr>
        <w:pBdr>
          <w:bottom w:val="single" w:sz="6" w:space="1" w:color="auto"/>
        </w:pBdr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>Йордана               Георгиева                         член</w:t>
      </w:r>
    </w:p>
    <w:p w:rsidR="009D0A18" w:rsidRDefault="009D0A18" w:rsidP="009D0A18">
      <w:pPr>
        <w:pStyle w:val="ab"/>
        <w:ind w:left="0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9D0A18" w:rsidRDefault="009D0A18" w:rsidP="009D0A18">
      <w:pPr>
        <w:pStyle w:val="ab"/>
        <w:ind w:left="0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10.01.2020г.                                                 Изготвил…………………..</w:t>
      </w:r>
    </w:p>
    <w:p w:rsidR="009D0A18" w:rsidRPr="009D0A18" w:rsidRDefault="009D0A18" w:rsidP="009D0A18">
      <w:pPr>
        <w:pStyle w:val="ab"/>
        <w:ind w:left="0" w:firstLine="0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/Олга Атанасова</w:t>
      </w:r>
    </w:p>
    <w:p w:rsidR="00C279FF" w:rsidRPr="00C279FF" w:rsidRDefault="00C279FF" w:rsidP="00C279FF">
      <w:pPr>
        <w:pStyle w:val="ab"/>
        <w:spacing w:after="0" w:line="276" w:lineRule="auto"/>
        <w:ind w:left="142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C279FF" w:rsidRPr="00C279FF" w:rsidRDefault="00C279FF" w:rsidP="00C279FF">
      <w:pPr>
        <w:spacing w:after="0" w:line="240" w:lineRule="auto"/>
        <w:ind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Pr="00D06F7F" w:rsidRDefault="00D06F7F" w:rsidP="00D06F7F">
      <w:pPr>
        <w:pStyle w:val="ab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Default="00D06F7F" w:rsidP="00D06F7F">
      <w:pPr>
        <w:pStyle w:val="ab"/>
        <w:spacing w:after="0" w:line="240" w:lineRule="auto"/>
        <w:ind w:left="360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Pr="00D06F7F" w:rsidRDefault="00D06F7F" w:rsidP="00D06F7F">
      <w:pPr>
        <w:pStyle w:val="ab"/>
        <w:ind w:left="284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Default="00D06F7F" w:rsidP="00D06F7F">
      <w:pPr>
        <w:pStyle w:val="ab"/>
        <w:spacing w:after="0" w:line="276" w:lineRule="auto"/>
        <w:ind w:left="360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Default="00D06F7F" w:rsidP="00D06F7F">
      <w:pPr>
        <w:pStyle w:val="ab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Pr="00D06F7F" w:rsidRDefault="00D06F7F" w:rsidP="00D06F7F">
      <w:pPr>
        <w:pStyle w:val="ab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Pr="00D06F7F" w:rsidRDefault="00D06F7F" w:rsidP="00D06F7F">
      <w:pPr>
        <w:spacing w:after="0" w:line="360" w:lineRule="auto"/>
        <w:ind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Default="00D06F7F" w:rsidP="00D06F7F">
      <w:pPr>
        <w:pStyle w:val="ab"/>
        <w:spacing w:after="0" w:line="360" w:lineRule="auto"/>
        <w:ind w:left="360" w:right="-143" w:firstLine="0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Pr="00D06F7F" w:rsidRDefault="00D06F7F" w:rsidP="00D06F7F">
      <w:pPr>
        <w:spacing w:after="0" w:line="240" w:lineRule="auto"/>
        <w:ind w:right="-143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Pr="00D06F7F" w:rsidRDefault="00D06F7F" w:rsidP="00D06F7F">
      <w:pPr>
        <w:spacing w:after="0" w:line="240" w:lineRule="auto"/>
        <w:ind w:right="-143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D06F7F" w:rsidRPr="00D06F7F" w:rsidRDefault="00D06F7F" w:rsidP="00B23512">
      <w:pPr>
        <w:spacing w:after="0" w:line="240" w:lineRule="auto"/>
        <w:ind w:left="-426" w:right="-143" w:firstLine="0"/>
        <w:rPr>
          <w:rFonts w:ascii="Arial Narrow" w:hAnsi="Arial Narrow" w:cs="Times New Roman"/>
          <w:b/>
          <w:sz w:val="36"/>
          <w:szCs w:val="36"/>
          <w:lang w:val="bg-BG"/>
        </w:rPr>
      </w:pPr>
    </w:p>
    <w:p w:rsidR="00D06F7F" w:rsidRDefault="00D06F7F" w:rsidP="00B23512">
      <w:pPr>
        <w:spacing w:after="0" w:line="240" w:lineRule="auto"/>
        <w:ind w:left="-426" w:right="-143" w:firstLine="0"/>
        <w:rPr>
          <w:rFonts w:ascii="Arial Narrow" w:hAnsi="Arial Narrow" w:cs="Times New Roman"/>
          <w:b/>
          <w:sz w:val="32"/>
          <w:szCs w:val="32"/>
          <w:lang w:val="bg-BG"/>
        </w:rPr>
      </w:pPr>
    </w:p>
    <w:p w:rsidR="004B6200" w:rsidRDefault="004B6200" w:rsidP="00B23512">
      <w:pPr>
        <w:spacing w:line="240" w:lineRule="auto"/>
        <w:ind w:left="-426" w:right="-143" w:firstLine="0"/>
        <w:jc w:val="both"/>
        <w:rPr>
          <w:rFonts w:ascii="Arial Narrow" w:hAnsi="Arial Narrow" w:cs="Times New Roman"/>
          <w:b/>
          <w:sz w:val="32"/>
          <w:szCs w:val="32"/>
          <w:lang w:val="bg-BG"/>
        </w:rPr>
      </w:pPr>
    </w:p>
    <w:p w:rsidR="004B6200" w:rsidRPr="004B6200" w:rsidRDefault="004B6200" w:rsidP="004B6200">
      <w:pPr>
        <w:ind w:left="-426" w:right="-143" w:firstLine="0"/>
        <w:jc w:val="both"/>
        <w:rPr>
          <w:rFonts w:ascii="Arial Narrow" w:hAnsi="Arial Narrow" w:cs="Times New Roman"/>
          <w:b/>
          <w:sz w:val="32"/>
          <w:szCs w:val="32"/>
          <w:lang w:val="bg-BG"/>
        </w:rPr>
      </w:pPr>
    </w:p>
    <w:p w:rsidR="004B6200" w:rsidRPr="004B6200" w:rsidRDefault="004B6200" w:rsidP="005B5DFF">
      <w:pPr>
        <w:ind w:left="-426" w:right="-143" w:firstLine="0"/>
        <w:rPr>
          <w:rFonts w:ascii="Arial Narrow" w:hAnsi="Arial Narrow" w:cs="Times New Roman"/>
          <w:b/>
          <w:sz w:val="32"/>
          <w:szCs w:val="32"/>
          <w:lang w:val="bg-BG"/>
        </w:rPr>
      </w:pPr>
    </w:p>
    <w:p w:rsidR="005B5DFF" w:rsidRPr="005B5DFF" w:rsidRDefault="005B5DFF" w:rsidP="005B5DFF">
      <w:pPr>
        <w:ind w:left="-426" w:right="-143" w:firstLine="0"/>
        <w:rPr>
          <w:rFonts w:ascii="Arial Narrow" w:hAnsi="Arial Narrow" w:cs="Times New Roman"/>
          <w:b/>
          <w:sz w:val="32"/>
          <w:szCs w:val="32"/>
          <w:lang w:val="bg-BG"/>
        </w:rPr>
      </w:pPr>
    </w:p>
    <w:p w:rsidR="00815C76" w:rsidRPr="00815C76" w:rsidRDefault="00815C76" w:rsidP="00815C76">
      <w:pPr>
        <w:spacing w:after="0"/>
        <w:ind w:left="-426" w:right="-143" w:firstLine="0"/>
        <w:rPr>
          <w:rFonts w:ascii="Times New Roman" w:hAnsi="Times New Roman" w:cs="Times New Roman"/>
          <w:b/>
          <w:sz w:val="56"/>
          <w:szCs w:val="56"/>
          <w:lang w:val="bg-BG"/>
        </w:rPr>
      </w:pPr>
    </w:p>
    <w:p w:rsidR="00815C76" w:rsidRPr="00815C76" w:rsidRDefault="00815C76" w:rsidP="00815C76">
      <w:pPr>
        <w:ind w:hanging="142"/>
        <w:rPr>
          <w:rFonts w:ascii="Times New Roman" w:hAnsi="Times New Roman" w:cs="Times New Roman"/>
          <w:b/>
          <w:sz w:val="36"/>
          <w:szCs w:val="36"/>
          <w:lang w:val="bg-BG"/>
        </w:rPr>
      </w:pPr>
    </w:p>
    <w:sectPr w:rsidR="00815C76" w:rsidRPr="00815C76" w:rsidSect="00C279FF">
      <w:pgSz w:w="11906" w:h="16838"/>
      <w:pgMar w:top="568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ABE"/>
    <w:multiLevelType w:val="hybridMultilevel"/>
    <w:tmpl w:val="D3A2A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6013"/>
    <w:multiLevelType w:val="hybridMultilevel"/>
    <w:tmpl w:val="91201932"/>
    <w:lvl w:ilvl="0" w:tplc="27ECE10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2B5B0FF8"/>
    <w:multiLevelType w:val="hybridMultilevel"/>
    <w:tmpl w:val="A1500E04"/>
    <w:lvl w:ilvl="0" w:tplc="12ACB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2911C33"/>
    <w:multiLevelType w:val="hybridMultilevel"/>
    <w:tmpl w:val="B86ED0DC"/>
    <w:lvl w:ilvl="0" w:tplc="EE26B77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390D5A61"/>
    <w:multiLevelType w:val="hybridMultilevel"/>
    <w:tmpl w:val="A580B924"/>
    <w:lvl w:ilvl="0" w:tplc="BB1224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AE51D78"/>
    <w:multiLevelType w:val="hybridMultilevel"/>
    <w:tmpl w:val="BA50284E"/>
    <w:lvl w:ilvl="0" w:tplc="8D86D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6A24A1"/>
    <w:multiLevelType w:val="hybridMultilevel"/>
    <w:tmpl w:val="A634A168"/>
    <w:lvl w:ilvl="0" w:tplc="93BC2F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6F4C040F"/>
    <w:multiLevelType w:val="hybridMultilevel"/>
    <w:tmpl w:val="A0F44F14"/>
    <w:lvl w:ilvl="0" w:tplc="3FD2A85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4F05FFD"/>
    <w:multiLevelType w:val="hybridMultilevel"/>
    <w:tmpl w:val="81F8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7794E"/>
    <w:multiLevelType w:val="hybridMultilevel"/>
    <w:tmpl w:val="81F8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C76"/>
    <w:rsid w:val="000117AE"/>
    <w:rsid w:val="00071E74"/>
    <w:rsid w:val="00093AF2"/>
    <w:rsid w:val="00107CA5"/>
    <w:rsid w:val="00154F98"/>
    <w:rsid w:val="00186898"/>
    <w:rsid w:val="001B2576"/>
    <w:rsid w:val="001C702E"/>
    <w:rsid w:val="00285926"/>
    <w:rsid w:val="00293B2F"/>
    <w:rsid w:val="003123F0"/>
    <w:rsid w:val="00463C17"/>
    <w:rsid w:val="004B6200"/>
    <w:rsid w:val="00504B6E"/>
    <w:rsid w:val="00510F99"/>
    <w:rsid w:val="00536118"/>
    <w:rsid w:val="005B5DFF"/>
    <w:rsid w:val="005E47DF"/>
    <w:rsid w:val="005F09CA"/>
    <w:rsid w:val="00634D1B"/>
    <w:rsid w:val="00640E83"/>
    <w:rsid w:val="006875B1"/>
    <w:rsid w:val="0075336C"/>
    <w:rsid w:val="007823AF"/>
    <w:rsid w:val="007E0593"/>
    <w:rsid w:val="007E4BC7"/>
    <w:rsid w:val="007E4C60"/>
    <w:rsid w:val="00804ABA"/>
    <w:rsid w:val="00815C76"/>
    <w:rsid w:val="0082244B"/>
    <w:rsid w:val="008A5E74"/>
    <w:rsid w:val="00925C6C"/>
    <w:rsid w:val="009B3846"/>
    <w:rsid w:val="009D0A18"/>
    <w:rsid w:val="00A402A0"/>
    <w:rsid w:val="00A44CFB"/>
    <w:rsid w:val="00A70A40"/>
    <w:rsid w:val="00A752DC"/>
    <w:rsid w:val="00AF4C76"/>
    <w:rsid w:val="00B23512"/>
    <w:rsid w:val="00BF5545"/>
    <w:rsid w:val="00C069D0"/>
    <w:rsid w:val="00C279FF"/>
    <w:rsid w:val="00C77F59"/>
    <w:rsid w:val="00CB0732"/>
    <w:rsid w:val="00D06F7F"/>
    <w:rsid w:val="00D73769"/>
    <w:rsid w:val="00D81290"/>
    <w:rsid w:val="00DC1DF1"/>
    <w:rsid w:val="00DE5FF9"/>
    <w:rsid w:val="00E26760"/>
    <w:rsid w:val="00E52E56"/>
    <w:rsid w:val="00EC3ECA"/>
    <w:rsid w:val="00F437DF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76"/>
  </w:style>
  <w:style w:type="paragraph" w:styleId="1">
    <w:name w:val="heading 1"/>
    <w:basedOn w:val="a"/>
    <w:next w:val="a"/>
    <w:link w:val="10"/>
    <w:uiPriority w:val="9"/>
    <w:qFormat/>
    <w:rsid w:val="00AF4C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4C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C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C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C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C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C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C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C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F4C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AF4C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AF4C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AF4C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AF4C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AF4C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AF4C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AF4C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F4C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F4C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C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AF4C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F4C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F4C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F4C76"/>
    <w:rPr>
      <w:b/>
      <w:bCs/>
      <w:spacing w:val="0"/>
    </w:rPr>
  </w:style>
  <w:style w:type="character" w:styleId="a9">
    <w:name w:val="Emphasis"/>
    <w:uiPriority w:val="20"/>
    <w:qFormat/>
    <w:rsid w:val="00AF4C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F4C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F4C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F4C76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AF4C76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F4C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AF4C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AF4C7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AF4C76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AF4C76"/>
    <w:rPr>
      <w:smallCaps/>
    </w:rPr>
  </w:style>
  <w:style w:type="character" w:styleId="af3">
    <w:name w:val="Intense Reference"/>
    <w:uiPriority w:val="32"/>
    <w:qFormat/>
    <w:rsid w:val="00AF4C76"/>
    <w:rPr>
      <w:b/>
      <w:bCs/>
      <w:smallCaps/>
      <w:color w:val="auto"/>
    </w:rPr>
  </w:style>
  <w:style w:type="character" w:styleId="af4">
    <w:name w:val="Book Title"/>
    <w:uiPriority w:val="33"/>
    <w:qFormat/>
    <w:rsid w:val="00AF4C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F4C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2021-04-19T13:23:00Z</dcterms:created>
  <dcterms:modified xsi:type="dcterms:W3CDTF">2021-04-19T13:23:00Z</dcterms:modified>
</cp:coreProperties>
</file>